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0B" w:rsidRDefault="00DE2C0B" w:rsidP="00DE2C0B">
      <w:pPr>
        <w:pStyle w:val="Nadpis2"/>
      </w:pPr>
      <w:bookmarkStart w:id="0" w:name="_Toc397290454"/>
      <w:r>
        <w:t>Mise strategie</w:t>
      </w:r>
      <w:bookmarkEnd w:id="0"/>
    </w:p>
    <w:p w:rsidR="00DE2C0B" w:rsidRDefault="00DE2C0B" w:rsidP="00DE2C0B">
      <w:pPr>
        <w:autoSpaceDE w:val="0"/>
        <w:autoSpaceDN w:val="0"/>
        <w:adjustRightInd w:val="0"/>
        <w:spacing w:after="0" w:line="240" w:lineRule="auto"/>
        <w:jc w:val="both"/>
      </w:pPr>
      <w:r w:rsidRPr="00DC2180">
        <w:t xml:space="preserve">Strategie </w:t>
      </w:r>
      <w:proofErr w:type="spellStart"/>
      <w:r w:rsidRPr="00DC2180">
        <w:t>komunitně</w:t>
      </w:r>
      <w:proofErr w:type="spellEnd"/>
      <w:r w:rsidRPr="00DC2180">
        <w:t xml:space="preserve"> vedeného místního rozvoje pro území MAS Vladař </w:t>
      </w:r>
      <w:r>
        <w:t xml:space="preserve">na období 2014 – 2020 vznikla z důvodu pokračování dlouhodobé snahy místní akční skupiny o rozvoj území své působnosti. Strategie vychází a navazuje na několik předchozích rozvojových dokumentů místní akční skupiny Vladař (Strategie rozvoje </w:t>
      </w:r>
      <w:proofErr w:type="spellStart"/>
      <w:r>
        <w:t>mikroregionu</w:t>
      </w:r>
      <w:proofErr w:type="spellEnd"/>
      <w:r>
        <w:t xml:space="preserve"> Vladař – 2004, </w:t>
      </w:r>
      <w:r w:rsidRPr="00526449">
        <w:rPr>
          <w:bCs/>
        </w:rPr>
        <w:t>Integrovaná územní strategie rozvoje venkova Vladař</w:t>
      </w:r>
      <w:r>
        <w:rPr>
          <w:bCs/>
        </w:rPr>
        <w:t xml:space="preserve"> – 2005 a </w:t>
      </w:r>
      <w:r w:rsidRPr="00526449">
        <w:rPr>
          <w:bCs/>
          <w:iCs/>
        </w:rPr>
        <w:t>Strategie rozvoje</w:t>
      </w:r>
      <w:r>
        <w:rPr>
          <w:bCs/>
          <w:iCs/>
        </w:rPr>
        <w:t xml:space="preserve"> </w:t>
      </w:r>
      <w:proofErr w:type="spellStart"/>
      <w:r w:rsidRPr="00526449">
        <w:rPr>
          <w:bCs/>
          <w:iCs/>
        </w:rPr>
        <w:t>mikroregionu</w:t>
      </w:r>
      <w:proofErr w:type="spellEnd"/>
      <w:r w:rsidRPr="00526449">
        <w:rPr>
          <w:bCs/>
          <w:iCs/>
        </w:rPr>
        <w:t xml:space="preserve"> MAS Vladař, o. p. s – 2006</w:t>
      </w:r>
      <w:r w:rsidRPr="00DC2180">
        <w:rPr>
          <w:bCs/>
          <w:iCs/>
        </w:rPr>
        <w:t xml:space="preserve">, Integrovaná strategie území MAS Vladař na období 2007 – 2013 </w:t>
      </w:r>
      <w:r>
        <w:rPr>
          <w:bCs/>
          <w:iCs/>
        </w:rPr>
        <w:t>–</w:t>
      </w:r>
      <w:r w:rsidRPr="00DC2180">
        <w:rPr>
          <w:bCs/>
          <w:iCs/>
        </w:rPr>
        <w:t xml:space="preserve"> 2007</w:t>
      </w:r>
      <w:r>
        <w:rPr>
          <w:bCs/>
          <w:iCs/>
        </w:rPr>
        <w:t xml:space="preserve"> a </w:t>
      </w:r>
      <w:r w:rsidRPr="00DC2180">
        <w:rPr>
          <w:bCs/>
          <w:iCs/>
        </w:rPr>
        <w:t>Strategický plán Leader pro období 2007 – 2013 - 2007</w:t>
      </w:r>
      <w:r w:rsidRPr="00526449">
        <w:rPr>
          <w:bCs/>
          <w:iCs/>
        </w:rPr>
        <w:t>)</w:t>
      </w:r>
      <w:r>
        <w:rPr>
          <w:bCs/>
          <w:iCs/>
        </w:rPr>
        <w:t xml:space="preserve"> </w:t>
      </w:r>
      <w:r>
        <w:t>a zpřesňuje na základě aktuálních potřeb obyvatel a rozvojového potenciálu území cíle a priority rozvoje území v rámci naplňování dlouhodobé vize rozvoje území.</w:t>
      </w:r>
    </w:p>
    <w:p w:rsidR="00DE2C0B" w:rsidRDefault="00DE2C0B" w:rsidP="00DE2C0B">
      <w:pPr>
        <w:pStyle w:val="Nadpis2"/>
      </w:pPr>
      <w:bookmarkStart w:id="1" w:name="_Toc397290455"/>
      <w:r>
        <w:t>Vize rozvoje území</w:t>
      </w:r>
      <w:bookmarkEnd w:id="1"/>
    </w:p>
    <w:p w:rsidR="00DE2C0B" w:rsidRPr="00C8522B" w:rsidRDefault="00DE2C0B" w:rsidP="00DE2C0B">
      <w:pPr>
        <w:autoSpaceDE w:val="0"/>
        <w:autoSpaceDN w:val="0"/>
        <w:adjustRightInd w:val="0"/>
        <w:spacing w:after="0" w:line="240" w:lineRule="auto"/>
        <w:jc w:val="both"/>
        <w:rPr>
          <w:bCs/>
          <w:iCs/>
        </w:rPr>
      </w:pPr>
      <w:r w:rsidRPr="00C8522B">
        <w:t xml:space="preserve">Dlouhodobou strategickou vizí rozvoje území je </w:t>
      </w:r>
      <w:r w:rsidRPr="00C8522B">
        <w:rPr>
          <w:b/>
        </w:rPr>
        <w:t>zlepšení kvality života ve venkovském prostoru na území MAS Vladař</w:t>
      </w:r>
      <w:r w:rsidRPr="00C8522B">
        <w:t xml:space="preserve">. V rámci časového období definovaného programovacím obdobím 2014 – 2020 jsou v rámci klíčových oblastí rozvoje stanoveny dílčí cíle a opatření s nadefinovanými měřitelnými výstupy a výsledky vedoucími k naplňování </w:t>
      </w:r>
      <w:r>
        <w:t xml:space="preserve">této </w:t>
      </w:r>
      <w:r w:rsidRPr="00C8522B">
        <w:t xml:space="preserve">vize. </w:t>
      </w:r>
    </w:p>
    <w:p w:rsidR="00DE2C0B" w:rsidRPr="003C2FD7" w:rsidRDefault="00DE2C0B" w:rsidP="00DE2C0B">
      <w:pPr>
        <w:pStyle w:val="Nadpis2"/>
      </w:pPr>
      <w:bookmarkStart w:id="2" w:name="_Toc397290456"/>
      <w:r>
        <w:t>K</w:t>
      </w:r>
      <w:r w:rsidRPr="00340725">
        <w:t>líčov</w:t>
      </w:r>
      <w:r>
        <w:t>é</w:t>
      </w:r>
      <w:r w:rsidRPr="00340725">
        <w:t xml:space="preserve"> oblast</w:t>
      </w:r>
      <w:r>
        <w:t>i</w:t>
      </w:r>
      <w:r w:rsidRPr="00340725">
        <w:t xml:space="preserve"> rozvoje území</w:t>
      </w:r>
      <w:bookmarkEnd w:id="2"/>
    </w:p>
    <w:p w:rsidR="00DE2C0B" w:rsidRPr="00DE2C0B" w:rsidRDefault="00DE2C0B" w:rsidP="00DE2C0B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hAnsi="Calibri" w:cs="Calibri"/>
        </w:rPr>
      </w:pPr>
      <w:r w:rsidRPr="00DE2C0B">
        <w:rPr>
          <w:rFonts w:ascii="Calibri" w:hAnsi="Calibri" w:cs="Calibri"/>
        </w:rPr>
        <w:t xml:space="preserve">Životní prostředí a kulturní dědictví </w:t>
      </w:r>
    </w:p>
    <w:p w:rsidR="00DE2C0B" w:rsidRPr="00DE2C0B" w:rsidRDefault="00DE2C0B" w:rsidP="00DE2C0B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hAnsi="Calibri" w:cs="Calibri"/>
        </w:rPr>
      </w:pPr>
      <w:r w:rsidRPr="00DE2C0B">
        <w:rPr>
          <w:rFonts w:ascii="Calibri" w:hAnsi="Calibri" w:cs="Calibri"/>
        </w:rPr>
        <w:t>Zaměstnanost a sociální integrace</w:t>
      </w:r>
    </w:p>
    <w:p w:rsidR="00DE2C0B" w:rsidRPr="00DE2C0B" w:rsidRDefault="00DE2C0B" w:rsidP="00DE2C0B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hAnsi="Calibri" w:cs="Calibri"/>
        </w:rPr>
      </w:pPr>
      <w:r w:rsidRPr="00DE2C0B">
        <w:rPr>
          <w:rFonts w:ascii="Calibri" w:hAnsi="Calibri" w:cs="Calibri"/>
        </w:rPr>
        <w:t>Místní ekonomika a podnikání</w:t>
      </w:r>
    </w:p>
    <w:p w:rsidR="00DE2C0B" w:rsidRPr="00262C7D" w:rsidRDefault="00DE2C0B" w:rsidP="00DE2C0B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V</w:t>
      </w:r>
      <w:r w:rsidRPr="00262C7D">
        <w:rPr>
          <w:rFonts w:ascii="Calibri" w:hAnsi="Calibri" w:cs="Calibri"/>
          <w:b/>
        </w:rPr>
        <w:t>zdělání a venkovské školství</w:t>
      </w:r>
    </w:p>
    <w:p w:rsidR="00DE2C0B" w:rsidRPr="00DE2C0B" w:rsidRDefault="00DE2C0B" w:rsidP="00DE2C0B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hAnsi="Calibri" w:cs="Calibri"/>
        </w:rPr>
      </w:pPr>
      <w:r w:rsidRPr="00DE2C0B">
        <w:rPr>
          <w:rFonts w:ascii="Calibri" w:hAnsi="Calibri" w:cs="Calibri"/>
        </w:rPr>
        <w:t>Technická a dopravní infrastruktura obcí</w:t>
      </w:r>
    </w:p>
    <w:p w:rsidR="00DE2C0B" w:rsidRPr="00DE2C0B" w:rsidRDefault="00DE2C0B" w:rsidP="00DE2C0B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hAnsi="Calibri" w:cs="Calibri"/>
        </w:rPr>
      </w:pPr>
      <w:r w:rsidRPr="00DE2C0B">
        <w:rPr>
          <w:rFonts w:ascii="Calibri" w:hAnsi="Calibri" w:cs="Calibri"/>
        </w:rPr>
        <w:t>Občanské vybavení a služby</w:t>
      </w:r>
    </w:p>
    <w:p w:rsidR="00DE2C0B" w:rsidRPr="00DE2C0B" w:rsidRDefault="00DE2C0B" w:rsidP="00DE2C0B">
      <w:pPr>
        <w:numPr>
          <w:ilvl w:val="0"/>
          <w:numId w:val="3"/>
        </w:numPr>
        <w:spacing w:after="0" w:line="240" w:lineRule="auto"/>
        <w:ind w:left="714" w:hanging="357"/>
        <w:rPr>
          <w:rFonts w:ascii="Calibri" w:hAnsi="Calibri" w:cs="Calibri"/>
        </w:rPr>
      </w:pPr>
      <w:r w:rsidRPr="00DE2C0B">
        <w:rPr>
          <w:rFonts w:ascii="Calibri" w:hAnsi="Calibri" w:cs="Calibri"/>
        </w:rPr>
        <w:t>Volnočasové aktivity a spolková činnost</w:t>
      </w:r>
    </w:p>
    <w:p w:rsidR="00DE2C0B" w:rsidRDefault="00DE2C0B" w:rsidP="00DE2C0B">
      <w:pPr>
        <w:pStyle w:val="Nadpis2"/>
      </w:pPr>
      <w:bookmarkStart w:id="3" w:name="_Toc397290457"/>
      <w:r>
        <w:t>Cíle a priority v jednotlivých oblastech rozvoje území</w:t>
      </w:r>
      <w:bookmarkEnd w:id="3"/>
    </w:p>
    <w:p w:rsidR="00DE2C0B" w:rsidRDefault="00DE2C0B" w:rsidP="00DE2C0B">
      <w:pPr>
        <w:spacing w:before="120" w:after="120" w:line="23" w:lineRule="atLeast"/>
        <w:rPr>
          <w:rFonts w:ascii="Calibri" w:hAnsi="Calibri" w:cs="Calibri"/>
        </w:rPr>
      </w:pPr>
      <w:r>
        <w:rPr>
          <w:rFonts w:ascii="Calibri" w:hAnsi="Calibri" w:cs="Calibri"/>
        </w:rPr>
        <w:t xml:space="preserve">Cíle jsou nastaveny tak, aby v rámci klíčových oblastí (KO), naplňovaly strategickou vizi. </w:t>
      </w:r>
      <w:r w:rsidRPr="00B66452">
        <w:rPr>
          <w:rFonts w:ascii="Calibri" w:hAnsi="Calibri" w:cs="Calibri"/>
        </w:rPr>
        <w:t>Priority</w:t>
      </w:r>
      <w:r>
        <w:rPr>
          <w:rFonts w:ascii="Calibri" w:hAnsi="Calibri" w:cs="Calibri"/>
        </w:rPr>
        <w:t xml:space="preserve"> cílů</w:t>
      </w:r>
      <w:r w:rsidRPr="00B66452">
        <w:rPr>
          <w:rFonts w:ascii="Calibri" w:hAnsi="Calibri" w:cs="Calibri"/>
        </w:rPr>
        <w:t xml:space="preserve"> jsou dány </w:t>
      </w:r>
      <w:r>
        <w:rPr>
          <w:rFonts w:ascii="Calibri" w:hAnsi="Calibri" w:cs="Calibri"/>
        </w:rPr>
        <w:t>jejich výběrem pro realizaci stanoveného cíle</w:t>
      </w:r>
      <w:r w:rsidRPr="00B66452">
        <w:rPr>
          <w:rFonts w:ascii="Calibri" w:hAnsi="Calibri" w:cs="Calibri"/>
        </w:rPr>
        <w:t>.</w:t>
      </w:r>
    </w:p>
    <w:p w:rsidR="00DE2C0B" w:rsidRPr="00E374C7" w:rsidRDefault="00DE2C0B" w:rsidP="00DE2C0B">
      <w:pPr>
        <w:spacing w:before="120" w:after="120" w:line="23" w:lineRule="atLeast"/>
        <w:rPr>
          <w:b/>
        </w:rPr>
      </w:pPr>
      <w:r w:rsidRPr="00E374C7">
        <w:rPr>
          <w:b/>
        </w:rPr>
        <w:t>KO 4.</w:t>
      </w:r>
      <w:r w:rsidRPr="00E374C7">
        <w:rPr>
          <w:b/>
        </w:rPr>
        <w:tab/>
      </w:r>
      <w:r w:rsidRPr="00E374C7">
        <w:rPr>
          <w:rFonts w:ascii="Calibri" w:hAnsi="Calibri" w:cs="Calibri"/>
          <w:b/>
        </w:rPr>
        <w:t>Vzdělání a venkovské školství</w:t>
      </w:r>
    </w:p>
    <w:p w:rsidR="00DE2C0B" w:rsidRDefault="00DE2C0B" w:rsidP="00DE2C0B">
      <w:pPr>
        <w:pStyle w:val="Odstavecseseznamem"/>
        <w:numPr>
          <w:ilvl w:val="0"/>
          <w:numId w:val="4"/>
        </w:numPr>
        <w:spacing w:after="0" w:line="240" w:lineRule="auto"/>
        <w:ind w:left="993" w:hanging="284"/>
      </w:pPr>
      <w:r>
        <w:t>Podpora vzdělávání</w:t>
      </w:r>
    </w:p>
    <w:p w:rsidR="00DE2C0B" w:rsidRDefault="00DE2C0B" w:rsidP="00DE2C0B">
      <w:pPr>
        <w:pStyle w:val="Odstavecseseznamem"/>
        <w:numPr>
          <w:ilvl w:val="0"/>
          <w:numId w:val="4"/>
        </w:numPr>
        <w:spacing w:after="0" w:line="240" w:lineRule="auto"/>
        <w:ind w:left="993" w:hanging="284"/>
      </w:pPr>
      <w:r>
        <w:t>Rekonstrukce a výstavba školních zařízení a jejich vybavení</w:t>
      </w:r>
    </w:p>
    <w:p w:rsidR="00DE2C0B" w:rsidRPr="004A1924" w:rsidRDefault="00DE2C0B" w:rsidP="00DE2C0B">
      <w:pPr>
        <w:pStyle w:val="Nadpis2"/>
      </w:pPr>
      <w:bookmarkStart w:id="4" w:name="_Toc397290458"/>
      <w:r>
        <w:t>Návrh opatření pro naplnění stanovených cílů</w:t>
      </w:r>
      <w:bookmarkEnd w:id="4"/>
    </w:p>
    <w:p w:rsidR="00DE2C0B" w:rsidRPr="00DB08C0" w:rsidRDefault="00DE2C0B" w:rsidP="00DE2C0B">
      <w:pPr>
        <w:spacing w:before="120" w:after="120" w:line="23" w:lineRule="atLeast"/>
        <w:rPr>
          <w:b/>
        </w:rPr>
      </w:pPr>
      <w:r w:rsidRPr="00DB08C0">
        <w:rPr>
          <w:b/>
        </w:rPr>
        <w:t>KO 4.</w:t>
      </w:r>
      <w:r w:rsidRPr="00DB08C0">
        <w:rPr>
          <w:b/>
        </w:rPr>
        <w:tab/>
      </w:r>
      <w:r w:rsidRPr="00DB08C0">
        <w:rPr>
          <w:rFonts w:ascii="Calibri" w:hAnsi="Calibri" w:cs="Calibri"/>
          <w:b/>
        </w:rPr>
        <w:t>Vzdělání a venkovské školství</w:t>
      </w:r>
    </w:p>
    <w:p w:rsidR="00DE2C0B" w:rsidRPr="004921F5" w:rsidRDefault="00DE2C0B" w:rsidP="00DE2C0B">
      <w:pPr>
        <w:spacing w:before="120" w:after="120" w:line="240" w:lineRule="auto"/>
        <w:ind w:firstLine="708"/>
        <w:rPr>
          <w:b/>
        </w:rPr>
      </w:pPr>
      <w:r w:rsidRPr="004921F5">
        <w:rPr>
          <w:b/>
        </w:rPr>
        <w:t>Opatření KO 4.1.</w:t>
      </w:r>
      <w:r w:rsidRPr="004921F5">
        <w:rPr>
          <w:b/>
        </w:rPr>
        <w:tab/>
      </w:r>
    </w:p>
    <w:p w:rsidR="00DE2C0B" w:rsidRDefault="00DE2C0B" w:rsidP="00DE2C0B">
      <w:pPr>
        <w:pStyle w:val="Odstavecseseznamem"/>
        <w:numPr>
          <w:ilvl w:val="0"/>
          <w:numId w:val="1"/>
        </w:numPr>
        <w:spacing w:after="0" w:line="240" w:lineRule="auto"/>
        <w:ind w:left="993" w:hanging="284"/>
      </w:pPr>
      <w:r>
        <w:t>Podpora školních a mimoškolních aktivit základních a mateřských škol</w:t>
      </w:r>
    </w:p>
    <w:p w:rsidR="00DE2C0B" w:rsidRDefault="00DE2C0B" w:rsidP="00DE2C0B">
      <w:pPr>
        <w:pStyle w:val="Odstavecseseznamem"/>
        <w:numPr>
          <w:ilvl w:val="0"/>
          <w:numId w:val="1"/>
        </w:numPr>
        <w:spacing w:after="0" w:line="240" w:lineRule="auto"/>
        <w:ind w:left="993" w:hanging="284"/>
      </w:pPr>
      <w:r>
        <w:t>Podpora zavádění inovativních přístupů a procesů ve výuce</w:t>
      </w:r>
    </w:p>
    <w:p w:rsidR="00DE2C0B" w:rsidRDefault="00DE2C0B" w:rsidP="00DE2C0B">
      <w:pPr>
        <w:pStyle w:val="Odstavecseseznamem"/>
        <w:numPr>
          <w:ilvl w:val="0"/>
          <w:numId w:val="1"/>
        </w:numPr>
        <w:spacing w:after="0" w:line="240" w:lineRule="auto"/>
        <w:ind w:left="993" w:hanging="284"/>
      </w:pPr>
      <w:r>
        <w:t>Podpora programů celoživotního vzdělávání</w:t>
      </w:r>
    </w:p>
    <w:p w:rsidR="00DE2C0B" w:rsidRDefault="00DE2C0B" w:rsidP="00DE2C0B">
      <w:pPr>
        <w:pStyle w:val="Odstavecseseznamem"/>
        <w:numPr>
          <w:ilvl w:val="0"/>
          <w:numId w:val="1"/>
        </w:numPr>
        <w:spacing w:after="0" w:line="240" w:lineRule="auto"/>
        <w:ind w:left="993" w:hanging="284"/>
      </w:pPr>
      <w:r>
        <w:t>Podpora programů orientovaných na získání dovedností z praxe</w:t>
      </w:r>
      <w:r w:rsidRPr="00DB08C0">
        <w:t xml:space="preserve"> </w:t>
      </w:r>
      <w:r>
        <w:t>pro žáky ZŠ a SŠ</w:t>
      </w:r>
    </w:p>
    <w:p w:rsidR="00DE2C0B" w:rsidRPr="004921F5" w:rsidRDefault="00DE2C0B" w:rsidP="00DE2C0B">
      <w:pPr>
        <w:spacing w:before="120" w:after="120" w:line="240" w:lineRule="auto"/>
        <w:ind w:firstLine="708"/>
        <w:rPr>
          <w:b/>
        </w:rPr>
      </w:pPr>
      <w:r w:rsidRPr="004921F5">
        <w:rPr>
          <w:b/>
        </w:rPr>
        <w:t>Opatření KO 4.</w:t>
      </w:r>
      <w:r>
        <w:rPr>
          <w:b/>
        </w:rPr>
        <w:t>2</w:t>
      </w:r>
      <w:r w:rsidRPr="004921F5">
        <w:rPr>
          <w:b/>
        </w:rPr>
        <w:t>.</w:t>
      </w:r>
      <w:r w:rsidRPr="004921F5">
        <w:rPr>
          <w:b/>
        </w:rPr>
        <w:tab/>
      </w:r>
    </w:p>
    <w:p w:rsidR="00DE2C0B" w:rsidRDefault="00DE2C0B" w:rsidP="00DE2C0B">
      <w:pPr>
        <w:pStyle w:val="Odstavecseseznamem"/>
        <w:numPr>
          <w:ilvl w:val="0"/>
          <w:numId w:val="2"/>
        </w:numPr>
        <w:spacing w:after="0" w:line="240" w:lineRule="auto"/>
        <w:ind w:left="993" w:hanging="284"/>
      </w:pPr>
      <w:r>
        <w:t>Obnova a výstavba objektů mateřského a základního školství</w:t>
      </w:r>
    </w:p>
    <w:p w:rsidR="00DE2C0B" w:rsidRDefault="00DE2C0B" w:rsidP="00DE2C0B">
      <w:pPr>
        <w:pStyle w:val="Odstavecseseznamem"/>
        <w:numPr>
          <w:ilvl w:val="0"/>
          <w:numId w:val="2"/>
        </w:numPr>
        <w:spacing w:after="0" w:line="240" w:lineRule="auto"/>
        <w:ind w:left="993" w:hanging="284"/>
      </w:pPr>
      <w:r>
        <w:t>Podpora materiálního a technického vybavení škol</w:t>
      </w:r>
    </w:p>
    <w:p w:rsidR="00F41D80" w:rsidRDefault="00DE2C0B"/>
    <w:sectPr w:rsidR="00F41D80" w:rsidSect="0003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4F5F"/>
    <w:multiLevelType w:val="hybridMultilevel"/>
    <w:tmpl w:val="8F94C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F57E9"/>
    <w:multiLevelType w:val="hybridMultilevel"/>
    <w:tmpl w:val="B23C4D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016D52"/>
    <w:multiLevelType w:val="hybridMultilevel"/>
    <w:tmpl w:val="7480AE8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D81145"/>
    <w:multiLevelType w:val="hybridMultilevel"/>
    <w:tmpl w:val="7054A126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2C0B"/>
    <w:rsid w:val="00032671"/>
    <w:rsid w:val="00313ECB"/>
    <w:rsid w:val="00775F86"/>
    <w:rsid w:val="00DE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2C0B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2C0B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DE2C0B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DE2C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</dc:creator>
  <cp:lastModifiedBy>Cert</cp:lastModifiedBy>
  <cp:revision>1</cp:revision>
  <dcterms:created xsi:type="dcterms:W3CDTF">2014-10-20T05:13:00Z</dcterms:created>
  <dcterms:modified xsi:type="dcterms:W3CDTF">2014-10-20T05:17:00Z</dcterms:modified>
</cp:coreProperties>
</file>