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B7" w:rsidRPr="001A2E73" w:rsidRDefault="004F12B7" w:rsidP="004F12B7">
      <w:pPr>
        <w:pStyle w:val="Nadpis2"/>
      </w:pPr>
      <w:bookmarkStart w:id="0" w:name="_Toc397290450"/>
      <w:r>
        <w:t>SWOT analýza celková</w:t>
      </w:r>
      <w:bookmarkEnd w:id="0"/>
    </w:p>
    <w:tbl>
      <w:tblPr>
        <w:tblW w:w="963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2"/>
        <w:gridCol w:w="6149"/>
      </w:tblGrid>
      <w:tr w:rsidR="004F12B7" w:rsidRPr="008A4297" w:rsidTr="00AF3A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Silné stránky (S)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Slabé stránky (W)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zdravé životní prostředí, krásná příroda a krajinný ráz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vysoká nezaměstnanost a nedostatek pracovních příležitostí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možnosti sportovního vyžití, kulturní a sportovní akce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špatný stav komunikací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venkovská pospolitost, vzájemná komunikace, soudržnost a vstřícnost lidí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nedostatečná dopravní obslužnost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sz w:val="16"/>
                <w:szCs w:val="16"/>
                <w:lang w:eastAsia="cs-CZ"/>
              </w:rPr>
              <w:t>příjemné bydlení, nízká cena bydlení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nedostatečné možnosti pro trávení volného času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množství kulturních památek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chybějící základní technická infrastruktura nebo její špatný technický stav (vodovod, kanalizace, </w:t>
            </w:r>
            <w:proofErr w:type="spellStart"/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čov</w:t>
            </w:r>
            <w:proofErr w:type="spellEnd"/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)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turisticky zajímavá oblast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špatná dostupnost a kvalita základních služeb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sz w:val="16"/>
                <w:szCs w:val="16"/>
                <w:lang w:eastAsia="cs-CZ"/>
              </w:rPr>
              <w:t>regionální výrobky a produkty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nedostatečná nebo chybějící občanská vybavenost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spolková činnost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nedostatek bytů a parcel pro výstavbu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spolupráce místních subjektů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sz w:val="16"/>
                <w:szCs w:val="16"/>
                <w:lang w:eastAsia="cs-CZ"/>
              </w:rPr>
              <w:t>nedostatečný rozvoj a chybějící infrastruktura pro cestovní ruch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sz w:val="16"/>
                <w:szCs w:val="16"/>
                <w:lang w:eastAsia="cs-CZ"/>
              </w:rPr>
              <w:t>nízká zadluženost většiny obcí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špatný technický stav domů a vzhledu obcí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levná pracovní síla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růst počtu nepřizpůsobivých občanů a jejich kumulace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nedostatek kvalifikované pracovní síly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negativní sociální jevy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nedostatečná  nabídka</w:t>
            </w:r>
            <w:proofErr w:type="gramEnd"/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sociálně orientovaných služeb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nízká úroveň </w:t>
            </w:r>
            <w:proofErr w:type="spellStart"/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vdělání</w:t>
            </w:r>
            <w:proofErr w:type="spellEnd"/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obyvatel a nedostatek škol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sz w:val="16"/>
                <w:szCs w:val="16"/>
                <w:lang w:eastAsia="cs-CZ"/>
              </w:rPr>
              <w:t>malá propagace území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odliv mladých a stárnutí populace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sz w:val="16"/>
                <w:szCs w:val="16"/>
                <w:lang w:eastAsia="cs-CZ"/>
              </w:rPr>
              <w:t>nedostatek financí pro rozvoj venkova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nedostatečné zajištění služeb IZS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špatný technický stav kulturních památek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nedostatečné čištění odpadních vod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černé skládky na území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omezování dostupnosti lékařské péče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Příležitosti (O)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Hrozby (T)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dostavba rychlostní silnice R6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výchova mládeže ke konzumní společnosti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realizace strategické investice v průmyslové zóně Triangle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rušení vesnických škol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rozvoj </w:t>
            </w:r>
            <w:proofErr w:type="spellStart"/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přeshraniční</w:t>
            </w:r>
            <w:proofErr w:type="spellEnd"/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a mezinárodní spolupráce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zvyšování korupce ve státní správě a úřadech odpovědných za rozdělování dotačních prostředků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koncepční rozvoj cestovního ruchu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nedostatek dotačních zdrojů pro infrastrukturní investice na venkově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zdroje na podporu místní ekonomiky a tvorby pracovních míst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zvyšování byrokracie a nesmyslné administrativní nároky na subjekty působící v místní ekonomice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kvalitní strategické plánování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pokračování růstu počtu nepřizpůsobivých občanů a vznik většího množství sociálně vyloučených lokalit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nové tradice a rozvoj volnočasových aktivit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výchova mládeže ke konzumnímu stylu života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zvýšení příjmů obcí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zhoršování vzdělanostní struktury obyvatelstva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dostupnost bankovních úvěrů pro předfinancování dotačních projektů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nedostatek srážkových vod, únik vody z krajiny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rozvoj činnosti spolků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nezájem místních aktérů o rozvoj vzájemné spolupráce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zdroje na obnovu památek a životního prostředí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výstavba velkých staveb s negativními dopady na obyvatelstvo a životní prostředí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využití rozvojových ploch v regionu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nárůst počtu negativních sociálních jevů (drogy, kriminalita)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omezení byrokracie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vznik ekologických zátěží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vybudování průmyslových a technologických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zhoršení financování obcí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centralizace, omezování demokracie a špatná legislativa směrem k venkovu</w:t>
            </w:r>
          </w:p>
        </w:tc>
      </w:tr>
      <w:tr w:rsidR="004F12B7" w:rsidRPr="008A4297" w:rsidTr="00AF3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B7" w:rsidRPr="008A4297" w:rsidRDefault="004F12B7" w:rsidP="00AF3A4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8A429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omezení dostupnosti zdravotní péče</w:t>
            </w:r>
          </w:p>
        </w:tc>
      </w:tr>
    </w:tbl>
    <w:p w:rsidR="004F12B7" w:rsidRPr="004F12B7" w:rsidRDefault="004F12B7" w:rsidP="004F12B7">
      <w:pPr>
        <w:pStyle w:val="Nadpis2"/>
      </w:pPr>
      <w:r w:rsidRPr="004F12B7">
        <w:t>SWOT - Vzdělání a venkovské školství</w:t>
      </w:r>
    </w:p>
    <w:tbl>
      <w:tblPr>
        <w:tblW w:w="75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760"/>
        <w:gridCol w:w="3760"/>
      </w:tblGrid>
      <w:tr w:rsidR="004F12B7" w:rsidRPr="002602FF" w:rsidTr="00AF3A46">
        <w:trPr>
          <w:trHeight w:val="315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F12B7" w:rsidRPr="002602FF" w:rsidRDefault="004F12B7" w:rsidP="00AF3A4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2602FF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S - silné stránky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F12B7" w:rsidRPr="002602FF" w:rsidRDefault="004F12B7" w:rsidP="00AF3A4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2602FF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W - slabé stránky</w:t>
            </w:r>
          </w:p>
        </w:tc>
      </w:tr>
      <w:tr w:rsidR="004F12B7" w:rsidRPr="002602FF" w:rsidTr="00AF3A46">
        <w:trPr>
          <w:trHeight w:val="28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2B7" w:rsidRPr="002602FF" w:rsidRDefault="004F12B7" w:rsidP="00AF3A4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2602F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Tradice školství na vesnicích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2B7" w:rsidRPr="002602FF" w:rsidRDefault="004F12B7" w:rsidP="00AF3A4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2602F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Zastaralé vybavení škol</w:t>
            </w:r>
          </w:p>
        </w:tc>
      </w:tr>
      <w:tr w:rsidR="004F12B7" w:rsidRPr="002602FF" w:rsidTr="00AF3A46">
        <w:trPr>
          <w:trHeight w:val="28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2B7" w:rsidRPr="002602FF" w:rsidRDefault="004F12B7" w:rsidP="00AF3A4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2602F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Podpora školství ze strany obcí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2B7" w:rsidRPr="002602FF" w:rsidRDefault="004F12B7" w:rsidP="00AF3A4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2602F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Kolísání počtů žáků v ročnících</w:t>
            </w:r>
          </w:p>
        </w:tc>
      </w:tr>
      <w:tr w:rsidR="004F12B7" w:rsidRPr="002602FF" w:rsidTr="00AF3A46">
        <w:trPr>
          <w:trHeight w:val="25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F12B7" w:rsidRPr="002602FF" w:rsidRDefault="004F12B7" w:rsidP="00AF3A4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2602FF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O - příležitosti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F12B7" w:rsidRPr="002602FF" w:rsidRDefault="004F12B7" w:rsidP="00AF3A4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2602FF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T - hrozby</w:t>
            </w:r>
          </w:p>
        </w:tc>
      </w:tr>
      <w:tr w:rsidR="004F12B7" w:rsidRPr="002602FF" w:rsidTr="00AF3A46">
        <w:trPr>
          <w:trHeight w:val="45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B7" w:rsidRPr="002602FF" w:rsidRDefault="004F12B7" w:rsidP="00AF3A4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2602F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Individuální přístup učitelů v méně obsazených třídách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B7" w:rsidRPr="002602FF" w:rsidRDefault="004F12B7" w:rsidP="00AF3A4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2602F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Nařízení a normy vlády, ministerstev atp. likvidující malotřídky</w:t>
            </w:r>
          </w:p>
        </w:tc>
      </w:tr>
      <w:tr w:rsidR="004F12B7" w:rsidRPr="002602FF" w:rsidTr="00AF3A46">
        <w:trPr>
          <w:trHeight w:val="45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B7" w:rsidRPr="002602FF" w:rsidRDefault="004F12B7" w:rsidP="00AF3A4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2602F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Mediální kampaň na podporu učňovských oborů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B7" w:rsidRPr="002602FF" w:rsidRDefault="004F12B7" w:rsidP="00AF3A4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2602F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Nezájem venkovského obyvatelstva o další vzdělávání</w:t>
            </w:r>
          </w:p>
        </w:tc>
      </w:tr>
      <w:tr w:rsidR="004F12B7" w:rsidRPr="002602FF" w:rsidTr="00AF3A46">
        <w:trPr>
          <w:trHeight w:val="45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B7" w:rsidRPr="002602FF" w:rsidRDefault="004F12B7" w:rsidP="00AF3A4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2602F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Poptávka firem po technických oborech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B7" w:rsidRPr="002602FF" w:rsidRDefault="004F12B7" w:rsidP="00AF3A4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2602FF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Špatné dopravní spojení, rušení autobusových a vlakových linek</w:t>
            </w:r>
          </w:p>
        </w:tc>
      </w:tr>
    </w:tbl>
    <w:p w:rsidR="00F41D80" w:rsidRDefault="004F12B7"/>
    <w:sectPr w:rsidR="00F41D80" w:rsidSect="004F1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16D52"/>
    <w:multiLevelType w:val="hybridMultilevel"/>
    <w:tmpl w:val="7480AE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12B7"/>
    <w:rsid w:val="00032671"/>
    <w:rsid w:val="00313ECB"/>
    <w:rsid w:val="004F12B7"/>
    <w:rsid w:val="0077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2B7"/>
  </w:style>
  <w:style w:type="paragraph" w:styleId="Nadpis1">
    <w:name w:val="heading 1"/>
    <w:basedOn w:val="Normln"/>
    <w:next w:val="Normln"/>
    <w:link w:val="Nadpis1Char"/>
    <w:uiPriority w:val="9"/>
    <w:qFormat/>
    <w:rsid w:val="004F1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12B7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F1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4F1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</dc:creator>
  <cp:lastModifiedBy>Cert</cp:lastModifiedBy>
  <cp:revision>1</cp:revision>
  <dcterms:created xsi:type="dcterms:W3CDTF">2014-10-20T05:17:00Z</dcterms:created>
  <dcterms:modified xsi:type="dcterms:W3CDTF">2014-10-20T05:19:00Z</dcterms:modified>
</cp:coreProperties>
</file>