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CF688"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1D3A6792"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64A40D4D" w14:textId="77777777" w:rsidR="00BA3C79" w:rsidRDefault="00BA3C79" w:rsidP="00BA3C79">
      <w:pPr>
        <w:spacing w:after="200" w:line="276" w:lineRule="auto"/>
        <w:rPr>
          <w:rFonts w:ascii="Arial" w:hAnsi="Arial" w:cs="Arial"/>
          <w:b/>
          <w:sz w:val="40"/>
          <w:szCs w:val="40"/>
        </w:rPr>
      </w:pPr>
    </w:p>
    <w:p w14:paraId="049F24D5" w14:textId="77777777" w:rsidR="00BA3C79" w:rsidRDefault="00BA3C79" w:rsidP="00BA3C79">
      <w:pPr>
        <w:spacing w:after="200" w:line="276" w:lineRule="auto"/>
        <w:rPr>
          <w:rFonts w:ascii="Arial" w:hAnsi="Arial" w:cs="Arial"/>
          <w:b/>
          <w:sz w:val="40"/>
          <w:szCs w:val="40"/>
        </w:rPr>
      </w:pPr>
    </w:p>
    <w:p w14:paraId="6854BB65"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5A5FE7D"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sidR="002620AC">
        <w:rPr>
          <w:rFonts w:asciiTheme="majorHAnsi" w:hAnsiTheme="majorHAnsi" w:cs="MyriadPro-Black"/>
          <w:caps/>
          <w:sz w:val="60"/>
          <w:szCs w:val="60"/>
        </w:rPr>
        <w:t xml:space="preserve"> </w:t>
      </w:r>
      <w:r w:rsidR="003D12BB">
        <w:rPr>
          <w:rFonts w:ascii="Cambria" w:hAnsi="Cambria" w:cs="MyriadPro-Black"/>
          <w:caps/>
          <w:sz w:val="60"/>
          <w:szCs w:val="60"/>
        </w:rPr>
        <w:t xml:space="preserve">pro integrované projekty </w:t>
      </w:r>
      <w:r w:rsidR="00CA0506">
        <w:rPr>
          <w:rFonts w:ascii="Cambria" w:hAnsi="Cambria" w:cs="MyriadPro-Black"/>
          <w:caps/>
          <w:sz w:val="60"/>
          <w:szCs w:val="60"/>
        </w:rPr>
        <w:t>CLLD</w:t>
      </w:r>
      <w:r>
        <w:rPr>
          <w:rFonts w:asciiTheme="majorHAnsi" w:hAnsiTheme="majorHAnsi" w:cs="MyriadPro-Black"/>
          <w:caps/>
          <w:sz w:val="60"/>
          <w:szCs w:val="60"/>
        </w:rPr>
        <w:t xml:space="preserve"> </w:t>
      </w:r>
    </w:p>
    <w:p w14:paraId="1C20D15C" w14:textId="77777777" w:rsidR="00BA3C79" w:rsidRDefault="00BA3C79" w:rsidP="00BA3C79">
      <w:pPr>
        <w:spacing w:after="200" w:line="276" w:lineRule="auto"/>
        <w:rPr>
          <w:rFonts w:asciiTheme="majorHAnsi" w:hAnsiTheme="majorHAnsi" w:cs="MyriadPro-Black"/>
          <w:caps/>
          <w:color w:val="A6A6A6"/>
          <w:sz w:val="40"/>
          <w:szCs w:val="40"/>
        </w:rPr>
      </w:pPr>
    </w:p>
    <w:p w14:paraId="320C88FE"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8558DD">
        <w:rPr>
          <w:rFonts w:asciiTheme="majorHAnsi" w:hAnsiTheme="majorHAnsi" w:cs="MyriadPro-Black"/>
          <w:caps/>
          <w:color w:val="A6A6A6"/>
          <w:sz w:val="40"/>
          <w:szCs w:val="40"/>
        </w:rPr>
        <w:t>4</w:t>
      </w:r>
      <w:r w:rsidR="00B417EA">
        <w:rPr>
          <w:rFonts w:asciiTheme="majorHAnsi" w:hAnsiTheme="majorHAnsi" w:cs="MyriadPro-Black"/>
          <w:caps/>
          <w:color w:val="A6A6A6"/>
          <w:sz w:val="40"/>
          <w:szCs w:val="40"/>
        </w:rPr>
        <w:t>.1</w:t>
      </w:r>
    </w:p>
    <w:p w14:paraId="25F0588F" w14:textId="77777777" w:rsidR="00BA3C79" w:rsidRDefault="002620AC"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410BE7">
        <w:rPr>
          <w:rFonts w:asciiTheme="majorHAnsi" w:hAnsiTheme="majorHAnsi" w:cs="MyriadPro-Black"/>
          <w:caps/>
          <w:color w:val="A6A6A6"/>
          <w:sz w:val="40"/>
          <w:szCs w:val="40"/>
        </w:rPr>
        <w:t xml:space="preserve"> </w:t>
      </w:r>
      <w:r w:rsidR="00BA3C79">
        <w:rPr>
          <w:rFonts w:asciiTheme="majorHAnsi" w:hAnsiTheme="majorHAnsi" w:cs="MyriadPro-Black"/>
          <w:caps/>
          <w:color w:val="A6A6A6"/>
          <w:sz w:val="40"/>
          <w:szCs w:val="40"/>
        </w:rPr>
        <w:t xml:space="preserve">výzva č. </w:t>
      </w:r>
      <w:r w:rsidR="000A0D3B">
        <w:rPr>
          <w:rFonts w:asciiTheme="majorHAnsi" w:hAnsiTheme="majorHAnsi" w:cs="MyriadPro-Black"/>
          <w:caps/>
          <w:color w:val="A6A6A6"/>
          <w:sz w:val="40"/>
          <w:szCs w:val="40"/>
        </w:rPr>
        <w:t>55</w:t>
      </w:r>
    </w:p>
    <w:p w14:paraId="10822917" w14:textId="77777777" w:rsidR="00BA3C79" w:rsidRDefault="00BA3C79" w:rsidP="00BA3C79">
      <w:pPr>
        <w:pStyle w:val="Zkladnodstavec"/>
        <w:rPr>
          <w:rFonts w:asciiTheme="majorHAnsi" w:hAnsiTheme="majorHAnsi" w:cs="MyriadPro-Black"/>
          <w:caps/>
          <w:sz w:val="40"/>
          <w:szCs w:val="40"/>
        </w:rPr>
      </w:pPr>
    </w:p>
    <w:p w14:paraId="6C6F013D"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8554A1" w:rsidRPr="008554A1">
        <w:rPr>
          <w:rFonts w:asciiTheme="majorHAnsi" w:hAnsiTheme="majorHAnsi" w:cs="MyriadPro-Black"/>
          <w:caps/>
          <w:sz w:val="40"/>
          <w:szCs w:val="40"/>
        </w:rPr>
        <w:t>5</w:t>
      </w:r>
      <w:r w:rsidR="002620AC">
        <w:rPr>
          <w:rFonts w:asciiTheme="majorHAnsi" w:hAnsiTheme="majorHAnsi" w:cs="MyriadPro-Black"/>
          <w:caps/>
          <w:sz w:val="40"/>
          <w:szCs w:val="40"/>
        </w:rPr>
        <w:t>a</w:t>
      </w:r>
    </w:p>
    <w:p w14:paraId="798F6F9A" w14:textId="77777777" w:rsidR="00BA3C79" w:rsidRDefault="00BA3C79" w:rsidP="00BA3C79">
      <w:pPr>
        <w:pStyle w:val="Zkladnodstavec"/>
        <w:rPr>
          <w:rFonts w:asciiTheme="majorHAnsi" w:hAnsiTheme="majorHAnsi" w:cs="MyriadPro-Black"/>
          <w:b/>
          <w:caps/>
          <w:sz w:val="46"/>
          <w:szCs w:val="40"/>
        </w:rPr>
      </w:pPr>
    </w:p>
    <w:p w14:paraId="0EB95D43" w14:textId="77777777"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1D67B7">
        <w:rPr>
          <w:rFonts w:asciiTheme="majorHAnsi" w:hAnsiTheme="majorHAnsi" w:cs="MyriadPro-Black"/>
          <w:b/>
          <w:caps/>
          <w:sz w:val="46"/>
          <w:szCs w:val="40"/>
        </w:rPr>
        <w:t xml:space="preserve"> – </w:t>
      </w:r>
      <w:r w:rsidR="001D67B7" w:rsidRPr="00533561">
        <w:rPr>
          <w:rFonts w:asciiTheme="majorHAnsi" w:hAnsiTheme="majorHAnsi" w:cs="MyriadPro-Black"/>
          <w:sz w:val="46"/>
          <w:szCs w:val="40"/>
        </w:rPr>
        <w:t>aktivita</w:t>
      </w:r>
      <w:r w:rsidR="001D67B7">
        <w:rPr>
          <w:rFonts w:asciiTheme="majorHAnsi" w:hAnsiTheme="majorHAnsi" w:cs="MyriadPro-Black"/>
          <w:b/>
          <w:caps/>
          <w:sz w:val="46"/>
          <w:szCs w:val="40"/>
        </w:rPr>
        <w:t xml:space="preserve"> Památky</w:t>
      </w:r>
    </w:p>
    <w:p w14:paraId="783B7F9F" w14:textId="77777777" w:rsidR="00BA3C79" w:rsidRDefault="00BA3C79" w:rsidP="00BA3C79">
      <w:pPr>
        <w:spacing w:after="200" w:line="276" w:lineRule="auto"/>
        <w:rPr>
          <w:rFonts w:ascii="Arial" w:hAnsi="Arial" w:cs="Arial"/>
          <w:b/>
          <w:sz w:val="40"/>
          <w:szCs w:val="40"/>
        </w:rPr>
      </w:pPr>
    </w:p>
    <w:p w14:paraId="1D9BDE04" w14:textId="77777777" w:rsidR="00BA3C79" w:rsidRDefault="00BA3C79" w:rsidP="00BA3C79">
      <w:pPr>
        <w:pStyle w:val="Zkladnodstavec"/>
        <w:rPr>
          <w:rFonts w:asciiTheme="majorHAnsi" w:hAnsiTheme="majorHAnsi" w:cs="MyriadPro-Black"/>
          <w:caps/>
          <w:sz w:val="32"/>
          <w:szCs w:val="40"/>
        </w:rPr>
      </w:pPr>
    </w:p>
    <w:p w14:paraId="7FA0FE9D" w14:textId="7F2B0999"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3174DF">
        <w:rPr>
          <w:rFonts w:asciiTheme="majorHAnsi" w:hAnsiTheme="majorHAnsi" w:cs="MyriadPro-Black"/>
          <w:caps/>
          <w:sz w:val="32"/>
          <w:szCs w:val="40"/>
        </w:rPr>
        <w:t>10</w:t>
      </w:r>
      <w:r w:rsidR="000F3608">
        <w:rPr>
          <w:rFonts w:asciiTheme="majorHAnsi" w:hAnsiTheme="majorHAnsi" w:cs="MyriadPro-Black"/>
          <w:caps/>
          <w:sz w:val="32"/>
          <w:szCs w:val="40"/>
        </w:rPr>
        <w:t xml:space="preserve">. </w:t>
      </w:r>
      <w:r w:rsidR="003174DF">
        <w:rPr>
          <w:rFonts w:asciiTheme="majorHAnsi" w:hAnsiTheme="majorHAnsi" w:cs="MyriadPro-Black"/>
          <w:caps/>
          <w:sz w:val="32"/>
          <w:szCs w:val="40"/>
        </w:rPr>
        <w:t>9</w:t>
      </w:r>
      <w:r w:rsidR="000F3608">
        <w:rPr>
          <w:rFonts w:asciiTheme="majorHAnsi" w:hAnsiTheme="majorHAnsi" w:cs="MyriadPro-Black"/>
          <w:caps/>
          <w:sz w:val="32"/>
          <w:szCs w:val="40"/>
        </w:rPr>
        <w:t>. 201</w:t>
      </w:r>
      <w:r w:rsidR="00164494">
        <w:rPr>
          <w:rFonts w:asciiTheme="majorHAnsi" w:hAnsiTheme="majorHAnsi" w:cs="MyriadPro-Black"/>
          <w:caps/>
          <w:sz w:val="32"/>
          <w:szCs w:val="40"/>
        </w:rPr>
        <w:t>8</w:t>
      </w:r>
    </w:p>
    <w:p w14:paraId="5E54D1F5" w14:textId="77777777" w:rsidR="00BA3C79" w:rsidRDefault="00BA3C79" w:rsidP="00BA3C79">
      <w:pPr>
        <w:spacing w:after="200" w:line="276" w:lineRule="auto"/>
        <w:rPr>
          <w:rFonts w:ascii="Arial" w:hAnsi="Arial" w:cs="Arial"/>
          <w:b/>
          <w:sz w:val="40"/>
          <w:szCs w:val="40"/>
        </w:rPr>
      </w:pPr>
      <w:bookmarkStart w:id="5" w:name="_GoBack"/>
      <w:bookmarkEnd w:id="5"/>
    </w:p>
    <w:p w14:paraId="770786D5"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76CC899E"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1FC87680"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6876C8F7"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30089BF9"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55547D0B"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254DE3D1"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38299414"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2E22A439"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0202FA33" w14:textId="77777777" w:rsidR="00066F64" w:rsidRPr="00FC5595" w:rsidRDefault="00066F64" w:rsidP="00066F64">
      <w:pPr>
        <w:widowControl w:val="0"/>
        <w:tabs>
          <w:tab w:val="left" w:pos="708"/>
        </w:tabs>
        <w:spacing w:after="120"/>
        <w:rPr>
          <w:rFonts w:asciiTheme="minorHAnsi" w:hAnsiTheme="minorHAnsi"/>
          <w:snapToGrid w:val="0"/>
        </w:rPr>
      </w:pPr>
    </w:p>
    <w:p w14:paraId="474521B0" w14:textId="77777777" w:rsidR="00410F20" w:rsidRPr="00FC5595" w:rsidRDefault="00410F20" w:rsidP="00066F64">
      <w:pPr>
        <w:widowControl w:val="0"/>
        <w:tabs>
          <w:tab w:val="left" w:pos="708"/>
        </w:tabs>
        <w:spacing w:after="120"/>
        <w:rPr>
          <w:rFonts w:asciiTheme="minorHAnsi" w:hAnsiTheme="minorHAnsi"/>
          <w:snapToGrid w:val="0"/>
        </w:rPr>
      </w:pPr>
    </w:p>
    <w:p w14:paraId="422A2865"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665C71CC"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0386876A"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5B059AFD"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0117BF92" w14:textId="77777777" w:rsidR="00E6321E" w:rsidRPr="00FC5595" w:rsidRDefault="00E6321E" w:rsidP="00E6321E">
      <w:pPr>
        <w:pStyle w:val="Zkladntext3"/>
        <w:widowControl w:val="0"/>
        <w:ind w:left="360"/>
        <w:jc w:val="both"/>
        <w:rPr>
          <w:rFonts w:asciiTheme="minorHAnsi" w:hAnsiTheme="minorHAnsi"/>
        </w:rPr>
      </w:pPr>
    </w:p>
    <w:p w14:paraId="071CE77C" w14:textId="77777777" w:rsidR="00A02256" w:rsidRPr="00FC5595" w:rsidRDefault="00A02256" w:rsidP="00E6321E">
      <w:pPr>
        <w:pStyle w:val="Zkladntext3"/>
        <w:widowControl w:val="0"/>
        <w:ind w:left="360"/>
        <w:jc w:val="both"/>
        <w:rPr>
          <w:rFonts w:asciiTheme="minorHAnsi" w:hAnsiTheme="minorHAnsi"/>
        </w:rPr>
      </w:pPr>
    </w:p>
    <w:p w14:paraId="7AE9304C" w14:textId="77777777" w:rsidR="00A02256" w:rsidRPr="00FC5595" w:rsidRDefault="00A02256" w:rsidP="00E6321E">
      <w:pPr>
        <w:pStyle w:val="Zkladntext3"/>
        <w:widowControl w:val="0"/>
        <w:ind w:left="360"/>
        <w:jc w:val="both"/>
        <w:rPr>
          <w:rFonts w:asciiTheme="minorHAnsi" w:hAnsiTheme="minorHAnsi"/>
        </w:rPr>
      </w:pPr>
    </w:p>
    <w:p w14:paraId="5EEEDE6A"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0CD7620D"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3DD94286"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79DA0AE1"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9D230"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09616E88" w14:textId="77777777" w:rsidR="00220DDF" w:rsidRDefault="00220DDF">
            <w:pPr>
              <w:rPr>
                <w:rFonts w:ascii="Calibri" w:hAnsi="Calibri" w:cs="Calibri"/>
                <w:color w:val="000000"/>
                <w:sz w:val="22"/>
                <w:szCs w:val="22"/>
              </w:rPr>
            </w:pPr>
          </w:p>
        </w:tc>
      </w:tr>
      <w:tr w:rsidR="00220DDF" w14:paraId="203BC1C2"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CE051C6"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04ADF279" w14:textId="77777777" w:rsidR="00220DDF" w:rsidRDefault="00220DDF">
            <w:pPr>
              <w:rPr>
                <w:rFonts w:ascii="Calibri" w:hAnsi="Calibri" w:cs="Calibri"/>
                <w:color w:val="000000"/>
                <w:sz w:val="22"/>
                <w:szCs w:val="22"/>
              </w:rPr>
            </w:pPr>
          </w:p>
        </w:tc>
      </w:tr>
      <w:tr w:rsidR="00220DDF" w14:paraId="07A1670F"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F84F2FD"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1A6AA0A4" w14:textId="77777777" w:rsidR="00220DDF" w:rsidRDefault="00220DDF">
            <w:pPr>
              <w:rPr>
                <w:rFonts w:ascii="Calibri" w:hAnsi="Calibri" w:cs="Calibri"/>
                <w:color w:val="000000"/>
                <w:sz w:val="22"/>
                <w:szCs w:val="22"/>
              </w:rPr>
            </w:pPr>
          </w:p>
        </w:tc>
      </w:tr>
      <w:tr w:rsidR="00220DDF" w14:paraId="2D612EE0"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5FB55C2"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2615CCDE" w14:textId="77777777" w:rsidR="00220DDF" w:rsidRDefault="00220DDF">
            <w:pPr>
              <w:rPr>
                <w:rFonts w:ascii="Calibri" w:hAnsi="Calibri" w:cs="Calibri"/>
                <w:color w:val="000000"/>
                <w:sz w:val="22"/>
                <w:szCs w:val="22"/>
              </w:rPr>
            </w:pPr>
          </w:p>
        </w:tc>
      </w:tr>
    </w:tbl>
    <w:p w14:paraId="04501322" w14:textId="77777777" w:rsidR="00220DDF" w:rsidRDefault="00220DDF" w:rsidP="00066F64">
      <w:pPr>
        <w:widowControl w:val="0"/>
        <w:tabs>
          <w:tab w:val="left" w:pos="708"/>
        </w:tabs>
        <w:spacing w:after="120"/>
        <w:jc w:val="center"/>
        <w:rPr>
          <w:rFonts w:asciiTheme="minorHAnsi" w:hAnsiTheme="minorHAnsi"/>
          <w:b/>
          <w:i/>
          <w:snapToGrid w:val="0"/>
        </w:rPr>
      </w:pPr>
    </w:p>
    <w:p w14:paraId="0EFAA4F8" w14:textId="77777777" w:rsidR="00220DDF" w:rsidRDefault="00220DDF" w:rsidP="00066F64">
      <w:pPr>
        <w:widowControl w:val="0"/>
        <w:tabs>
          <w:tab w:val="left" w:pos="708"/>
        </w:tabs>
        <w:spacing w:after="120"/>
        <w:jc w:val="center"/>
        <w:rPr>
          <w:rFonts w:asciiTheme="minorHAnsi" w:hAnsiTheme="minorHAnsi"/>
          <w:b/>
          <w:i/>
          <w:snapToGrid w:val="0"/>
        </w:rPr>
      </w:pPr>
    </w:p>
    <w:p w14:paraId="4097789D" w14:textId="77777777" w:rsidR="00183695" w:rsidRDefault="00183695" w:rsidP="00066F64">
      <w:pPr>
        <w:widowControl w:val="0"/>
        <w:tabs>
          <w:tab w:val="left" w:pos="708"/>
        </w:tabs>
        <w:spacing w:after="120"/>
        <w:jc w:val="center"/>
        <w:rPr>
          <w:rFonts w:asciiTheme="minorHAnsi" w:hAnsiTheme="minorHAnsi"/>
          <w:b/>
          <w:i/>
          <w:snapToGrid w:val="0"/>
        </w:rPr>
      </w:pPr>
    </w:p>
    <w:p w14:paraId="0DFAF38F" w14:textId="77777777" w:rsidR="00183695" w:rsidRDefault="00183695" w:rsidP="00066F64">
      <w:pPr>
        <w:widowControl w:val="0"/>
        <w:tabs>
          <w:tab w:val="left" w:pos="708"/>
        </w:tabs>
        <w:spacing w:after="120"/>
        <w:jc w:val="center"/>
        <w:rPr>
          <w:rFonts w:asciiTheme="minorHAnsi" w:hAnsiTheme="minorHAnsi"/>
          <w:b/>
          <w:i/>
          <w:snapToGrid w:val="0"/>
        </w:rPr>
      </w:pPr>
    </w:p>
    <w:p w14:paraId="6F5E643A" w14:textId="77777777" w:rsidR="00183695" w:rsidRDefault="00183695" w:rsidP="00066F64">
      <w:pPr>
        <w:widowControl w:val="0"/>
        <w:tabs>
          <w:tab w:val="left" w:pos="708"/>
        </w:tabs>
        <w:spacing w:after="120"/>
        <w:jc w:val="center"/>
        <w:rPr>
          <w:rFonts w:asciiTheme="minorHAnsi" w:hAnsiTheme="minorHAnsi"/>
          <w:b/>
          <w:i/>
          <w:snapToGrid w:val="0"/>
        </w:rPr>
      </w:pPr>
    </w:p>
    <w:p w14:paraId="1337F684" w14:textId="77777777" w:rsidR="00183695" w:rsidRDefault="00183695" w:rsidP="00066F64">
      <w:pPr>
        <w:widowControl w:val="0"/>
        <w:tabs>
          <w:tab w:val="left" w:pos="708"/>
        </w:tabs>
        <w:spacing w:after="120"/>
        <w:jc w:val="center"/>
        <w:rPr>
          <w:rFonts w:asciiTheme="minorHAnsi" w:hAnsiTheme="minorHAnsi"/>
          <w:b/>
          <w:i/>
          <w:snapToGrid w:val="0"/>
        </w:rPr>
      </w:pPr>
    </w:p>
    <w:p w14:paraId="64F8D9BA" w14:textId="77777777" w:rsidR="00183695" w:rsidRDefault="00183695" w:rsidP="00066F64">
      <w:pPr>
        <w:widowControl w:val="0"/>
        <w:tabs>
          <w:tab w:val="left" w:pos="708"/>
        </w:tabs>
        <w:spacing w:after="120"/>
        <w:jc w:val="center"/>
        <w:rPr>
          <w:rFonts w:asciiTheme="minorHAnsi" w:hAnsiTheme="minorHAnsi"/>
          <w:b/>
          <w:i/>
          <w:snapToGrid w:val="0"/>
        </w:rPr>
      </w:pPr>
    </w:p>
    <w:p w14:paraId="39C5A21E"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6FC71377"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DE921CD"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23C2AB90"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7E3C70FA"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29420BB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4342A4C1" w14:textId="77777777" w:rsidR="00BF4769" w:rsidRDefault="00BF4769" w:rsidP="00410BE7">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6EB768EF"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D419D73" w14:textId="77777777" w:rsidR="00BF4769" w:rsidRDefault="00BF4769">
            <w:pPr>
              <w:widowControl w:val="0"/>
              <w:rPr>
                <w:rFonts w:asciiTheme="minorHAnsi" w:hAnsiTheme="minorHAnsi"/>
                <w:snapToGrid w:val="0"/>
                <w:sz w:val="22"/>
              </w:rPr>
            </w:pPr>
          </w:p>
        </w:tc>
      </w:tr>
      <w:tr w:rsidR="00BF4769" w14:paraId="560CDEB4"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5C905A9"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6BEB007B"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317E5197" w14:textId="77777777" w:rsidR="00BF4769" w:rsidRDefault="00BF4769">
            <w:pPr>
              <w:widowControl w:val="0"/>
              <w:rPr>
                <w:rFonts w:asciiTheme="minorHAnsi" w:hAnsiTheme="minorHAnsi"/>
                <w:snapToGrid w:val="0"/>
                <w:sz w:val="22"/>
              </w:rPr>
            </w:pPr>
          </w:p>
        </w:tc>
      </w:tr>
      <w:tr w:rsidR="00BF4769" w14:paraId="75F120B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46C878DB" w14:textId="77777777" w:rsidR="00BF4769" w:rsidRDefault="00BF4769" w:rsidP="0049361C">
            <w:pPr>
              <w:widowControl w:val="0"/>
              <w:rPr>
                <w:rFonts w:asciiTheme="minorHAnsi" w:hAnsiTheme="minorHAnsi"/>
                <w:i/>
                <w:snapToGrid w:val="0"/>
                <w:sz w:val="22"/>
              </w:rPr>
            </w:pPr>
            <w:r>
              <w:rPr>
                <w:rFonts w:asciiTheme="minorHAnsi" w:hAnsiTheme="minorHAnsi"/>
                <w:i/>
                <w:snapToGrid w:val="0"/>
                <w:sz w:val="22"/>
              </w:rPr>
              <w:t>Z toho: dotace z</w:t>
            </w:r>
            <w:r w:rsidR="0049361C">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13D13EC1"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D6139BE" w14:textId="77777777" w:rsidR="00BF4769" w:rsidRDefault="00BF4769">
            <w:pPr>
              <w:widowControl w:val="0"/>
              <w:rPr>
                <w:rFonts w:asciiTheme="minorHAnsi" w:hAnsiTheme="minorHAnsi"/>
                <w:snapToGrid w:val="0"/>
                <w:sz w:val="22"/>
              </w:rPr>
            </w:pPr>
          </w:p>
        </w:tc>
      </w:tr>
      <w:tr w:rsidR="0049361C" w14:paraId="7B89C768"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3E81D005" w14:textId="77777777" w:rsidR="0049361C" w:rsidRDefault="00477942" w:rsidP="000E6DCD">
            <w:pPr>
              <w:widowControl w:val="0"/>
              <w:rPr>
                <w:rFonts w:asciiTheme="minorHAnsi" w:hAnsiTheme="minorHAnsi"/>
                <w:i/>
                <w:snapToGrid w:val="0"/>
                <w:sz w:val="22"/>
              </w:rPr>
            </w:pPr>
            <w:r>
              <w:rPr>
                <w:rFonts w:asciiTheme="minorHAnsi" w:hAnsiTheme="minorHAnsi"/>
                <w:i/>
                <w:snapToGrid w:val="0"/>
                <w:sz w:val="22"/>
              </w:rPr>
              <w:t xml:space="preserve">Z toho: dotace z ……………. </w:t>
            </w:r>
            <w:r w:rsidR="0049361C">
              <w:rPr>
                <w:rFonts w:asciiTheme="minorHAnsi" w:hAnsiTheme="minorHAnsi"/>
                <w:i/>
                <w:snapToGrid w:val="0"/>
                <w:sz w:val="22"/>
              </w:rPr>
              <w:t>(obce, kraje)</w:t>
            </w:r>
          </w:p>
        </w:tc>
        <w:tc>
          <w:tcPr>
            <w:tcW w:w="2183" w:type="dxa"/>
            <w:tcBorders>
              <w:top w:val="single" w:sz="4" w:space="0" w:color="auto"/>
              <w:left w:val="single" w:sz="4" w:space="0" w:color="auto"/>
              <w:bottom w:val="single" w:sz="4" w:space="0" w:color="auto"/>
              <w:right w:val="single" w:sz="4" w:space="0" w:color="auto"/>
            </w:tcBorders>
          </w:tcPr>
          <w:p w14:paraId="1516363F" w14:textId="77777777" w:rsidR="0049361C" w:rsidRDefault="0049361C">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02BCDFB" w14:textId="77777777" w:rsidR="0049361C" w:rsidRDefault="0049361C">
            <w:pPr>
              <w:widowControl w:val="0"/>
              <w:rPr>
                <w:rFonts w:asciiTheme="minorHAnsi" w:hAnsiTheme="minorHAnsi"/>
                <w:snapToGrid w:val="0"/>
                <w:sz w:val="22"/>
              </w:rPr>
            </w:pPr>
          </w:p>
        </w:tc>
      </w:tr>
      <w:tr w:rsidR="00BF4769" w14:paraId="06BE937A"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FB3EDF2"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64BC3ED8"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4C3CDE5" w14:textId="77777777" w:rsidR="00BF4769" w:rsidRDefault="00BF4769">
            <w:pPr>
              <w:widowControl w:val="0"/>
              <w:rPr>
                <w:rFonts w:asciiTheme="minorHAnsi" w:hAnsiTheme="minorHAnsi"/>
                <w:snapToGrid w:val="0"/>
                <w:sz w:val="22"/>
              </w:rPr>
            </w:pPr>
          </w:p>
        </w:tc>
      </w:tr>
      <w:tr w:rsidR="00BF4769" w14:paraId="621D84AE"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82C5528"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37CBD552"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21C372F2"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2177EE17" w14:textId="77777777" w:rsidR="00220DDF" w:rsidRDefault="00220DDF" w:rsidP="00B66AE3">
      <w:pPr>
        <w:widowControl w:val="0"/>
        <w:tabs>
          <w:tab w:val="left" w:pos="426"/>
        </w:tabs>
        <w:spacing w:after="120"/>
        <w:ind w:right="180"/>
        <w:rPr>
          <w:rFonts w:asciiTheme="minorHAnsi" w:hAnsiTheme="minorHAnsi"/>
        </w:rPr>
      </w:pPr>
    </w:p>
    <w:p w14:paraId="10F5AAE5"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3BA9D20F" w14:textId="77777777" w:rsidR="004171F3" w:rsidRDefault="004171F3" w:rsidP="009273AB">
      <w:pPr>
        <w:pStyle w:val="Nadpis3"/>
        <w:spacing w:after="120"/>
        <w:jc w:val="left"/>
        <w:rPr>
          <w:rFonts w:asciiTheme="minorHAnsi" w:hAnsiTheme="minorHAnsi"/>
          <w:i/>
        </w:rPr>
      </w:pPr>
    </w:p>
    <w:p w14:paraId="7CEC4C22"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1031A785"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5BF453D6"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25796D">
        <w:rPr>
          <w:rFonts w:asciiTheme="minorHAnsi" w:hAnsiTheme="minorHAnsi"/>
          <w:b w:val="0"/>
          <w:i w:val="0"/>
        </w:rPr>
        <w:t>ídicí orgán IR</w:t>
      </w:r>
      <w:r w:rsidRPr="00E206F5">
        <w:rPr>
          <w:rFonts w:asciiTheme="minorHAnsi" w:hAnsiTheme="minorHAnsi"/>
          <w:b w:val="0"/>
          <w:i w:val="0"/>
        </w:rPr>
        <w:t>O</w:t>
      </w:r>
      <w:r w:rsidR="0025796D">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47410D43"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3880"/>
        <w:gridCol w:w="1984"/>
        <w:gridCol w:w="2374"/>
      </w:tblGrid>
      <w:tr w:rsidR="0036114D" w14:paraId="00291DAC" w14:textId="77777777" w:rsidTr="0056164E">
        <w:tc>
          <w:tcPr>
            <w:tcW w:w="1048" w:type="dxa"/>
          </w:tcPr>
          <w:p w14:paraId="25A698FC" w14:textId="77777777" w:rsidR="0036114D" w:rsidRPr="00D920CA" w:rsidRDefault="0036114D" w:rsidP="0056164E">
            <w:pPr>
              <w:spacing w:after="120"/>
              <w:rPr>
                <w:b/>
              </w:rPr>
            </w:pPr>
          </w:p>
        </w:tc>
        <w:tc>
          <w:tcPr>
            <w:tcW w:w="3880" w:type="dxa"/>
          </w:tcPr>
          <w:p w14:paraId="0347C6A1" w14:textId="77777777" w:rsidR="0036114D" w:rsidRPr="00811919" w:rsidRDefault="0036114D" w:rsidP="0056164E">
            <w:pPr>
              <w:spacing w:after="120"/>
              <w:rPr>
                <w:rFonts w:asciiTheme="minorHAnsi" w:hAnsiTheme="minorHAnsi"/>
                <w:b/>
                <w:sz w:val="22"/>
                <w:szCs w:val="22"/>
              </w:rPr>
            </w:pPr>
            <w:r w:rsidRPr="00811919">
              <w:rPr>
                <w:rFonts w:asciiTheme="minorHAnsi" w:hAnsiTheme="minorHAnsi"/>
                <w:b/>
                <w:sz w:val="22"/>
                <w:szCs w:val="22"/>
              </w:rPr>
              <w:t>Podmínka</w:t>
            </w:r>
          </w:p>
        </w:tc>
        <w:tc>
          <w:tcPr>
            <w:tcW w:w="1984" w:type="dxa"/>
          </w:tcPr>
          <w:p w14:paraId="739BC21C" w14:textId="77777777" w:rsidR="0036114D" w:rsidRPr="00811919" w:rsidRDefault="0036114D" w:rsidP="0056164E">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3972B226" w14:textId="77777777" w:rsidR="0036114D" w:rsidRPr="00811919" w:rsidRDefault="0036114D" w:rsidP="0056164E">
            <w:pPr>
              <w:spacing w:after="120"/>
              <w:jc w:val="both"/>
              <w:rPr>
                <w:sz w:val="22"/>
                <w:szCs w:val="22"/>
              </w:rPr>
            </w:pPr>
            <w:r>
              <w:rPr>
                <w:rFonts w:asciiTheme="minorHAnsi" w:hAnsiTheme="minorHAnsi" w:cstheme="minorHAnsi"/>
                <w:b/>
                <w:sz w:val="22"/>
                <w:szCs w:val="22"/>
                <w:lang w:eastAsia="ar-SA"/>
              </w:rPr>
              <w:t>Sazba krácení dotace</w:t>
            </w:r>
          </w:p>
        </w:tc>
      </w:tr>
      <w:tr w:rsidR="00F271BA" w14:paraId="570993B4" w14:textId="77777777" w:rsidTr="0056164E">
        <w:tc>
          <w:tcPr>
            <w:tcW w:w="1048" w:type="dxa"/>
          </w:tcPr>
          <w:p w14:paraId="4463F5FF" w14:textId="77777777"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1.</w:t>
            </w:r>
          </w:p>
        </w:tc>
        <w:tc>
          <w:tcPr>
            <w:tcW w:w="3880" w:type="dxa"/>
          </w:tcPr>
          <w:p w14:paraId="49E11F6A" w14:textId="77777777" w:rsidR="00F271BA" w:rsidRPr="00C577F5"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984" w:type="dxa"/>
          </w:tcPr>
          <w:p w14:paraId="5C7EFD53" w14:textId="77777777" w:rsidR="00F271BA" w:rsidRDefault="0036114D"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0EC92E80" w14:textId="77777777" w:rsidR="00F271BA" w:rsidRPr="00811919" w:rsidRDefault="00EF6DD8" w:rsidP="00613C2C">
            <w:pPr>
              <w:widowControl w:val="0"/>
              <w:spacing w:after="120"/>
              <w:jc w:val="both"/>
              <w:rPr>
                <w:rFonts w:asciiTheme="minorHAnsi" w:hAnsiTheme="minorHAnsi"/>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6B04A6">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2AC7A0E6" w14:textId="77777777" w:rsidTr="0056164E">
        <w:tc>
          <w:tcPr>
            <w:tcW w:w="1048" w:type="dxa"/>
          </w:tcPr>
          <w:p w14:paraId="25744ADE" w14:textId="77777777"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2.</w:t>
            </w:r>
          </w:p>
        </w:tc>
        <w:tc>
          <w:tcPr>
            <w:tcW w:w="3880" w:type="dxa"/>
          </w:tcPr>
          <w:p w14:paraId="7968DE64" w14:textId="6B780A74" w:rsidR="00EF6DD8" w:rsidRDefault="00F271BA" w:rsidP="0056164E">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w:t>
            </w:r>
            <w:r w:rsidR="0056164E">
              <w:rPr>
                <w:rFonts w:asciiTheme="minorHAnsi" w:hAnsiTheme="minorHAnsi" w:cstheme="minorHAnsi"/>
                <w:snapToGrid w:val="0"/>
                <w:sz w:val="22"/>
                <w:szCs w:val="22"/>
              </w:rPr>
              <w:t> </w:t>
            </w:r>
            <w:r w:rsidRPr="00B8373C">
              <w:rPr>
                <w:rFonts w:asciiTheme="minorHAnsi" w:hAnsiTheme="minorHAnsi" w:cstheme="minorHAnsi"/>
                <w:snapToGrid w:val="0"/>
                <w:sz w:val="22"/>
                <w:szCs w:val="22"/>
              </w:rPr>
              <w:t>veřejných zakázkách, ve znění pozdějších předpisů</w:t>
            </w:r>
            <w:r w:rsidR="00D66B91">
              <w:rPr>
                <w:rFonts w:asciiTheme="minorHAnsi" w:hAnsiTheme="minorHAnsi" w:cstheme="minorHAnsi"/>
                <w:snapToGrid w:val="0"/>
                <w:sz w:val="22"/>
                <w:szCs w:val="22"/>
              </w:rPr>
              <w:t xml:space="preserve"> (</w:t>
            </w:r>
            <w:r w:rsidR="00D8140E">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25796D">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25796D">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D8140E">
              <w:rPr>
                <w:rFonts w:asciiTheme="minorHAnsi" w:hAnsiTheme="minorHAnsi" w:cstheme="minorHAnsi"/>
                <w:snapToGrid w:val="0"/>
                <w:sz w:val="22"/>
                <w:szCs w:val="22"/>
              </w:rPr>
              <w:t>, nebo zákonem č. 134/2016 Sb., o zadávání veřejných zakázek</w:t>
            </w:r>
            <w:r w:rsidR="00793DF5">
              <w:rPr>
                <w:rFonts w:asciiTheme="minorHAnsi" w:hAnsiTheme="minorHAnsi" w:cstheme="minorHAnsi"/>
                <w:snapToGrid w:val="0"/>
                <w:sz w:val="22"/>
                <w:szCs w:val="22"/>
              </w:rPr>
              <w:t xml:space="preserve">, </w:t>
            </w:r>
            <w:r w:rsidR="00793DF5">
              <w:rPr>
                <w:rFonts w:asciiTheme="minorHAnsi" w:hAnsiTheme="minorHAnsi" w:cstheme="minorHAnsi"/>
                <w:snapToGrid w:val="0"/>
                <w:sz w:val="22"/>
                <w:szCs w:val="22"/>
              </w:rPr>
              <w:lastRenderedPageBreak/>
              <w:t xml:space="preserve">v platném znění </w:t>
            </w:r>
            <w:r w:rsidR="00D8140E">
              <w:rPr>
                <w:rFonts w:asciiTheme="minorHAnsi" w:hAnsiTheme="minorHAnsi" w:cstheme="minorHAnsi"/>
                <w:snapToGrid w:val="0"/>
                <w:sz w:val="22"/>
                <w:szCs w:val="22"/>
              </w:rPr>
              <w:t>(od 1. 10. 2016; dále jen „ZZVZ“)</w:t>
            </w:r>
            <w:r w:rsidRPr="00B8373C">
              <w:rPr>
                <w:rFonts w:asciiTheme="minorHAnsi" w:hAnsiTheme="minorHAnsi" w:cstheme="minorHAnsi"/>
                <w:snapToGrid w:val="0"/>
                <w:sz w:val="22"/>
                <w:szCs w:val="22"/>
              </w:rPr>
              <w:t xml:space="preserve">. </w:t>
            </w:r>
          </w:p>
          <w:p w14:paraId="4728A7ED" w14:textId="77777777" w:rsidR="00F271BA" w:rsidRPr="00B8373C" w:rsidRDefault="00440C80" w:rsidP="0056164E">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D8140E">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25796D">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271BBE">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D8140E">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984" w:type="dxa"/>
          </w:tcPr>
          <w:p w14:paraId="7DBF03D7" w14:textId="77777777" w:rsidR="00F271BA" w:rsidRDefault="0036114D" w:rsidP="0056164E">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14:paraId="240339A8" w14:textId="77777777" w:rsidR="00F271BA" w:rsidRPr="00C66A00" w:rsidRDefault="0070094A"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56164E">
              <w:rPr>
                <w:rFonts w:asciiTheme="minorHAnsi" w:hAnsiTheme="minorHAnsi"/>
                <w:i/>
                <w:snapToGrid w:val="0"/>
                <w:sz w:val="22"/>
                <w:szCs w:val="22"/>
              </w:rPr>
              <w:t xml:space="preserve">ní postupu, </w:t>
            </w:r>
            <w:r w:rsidR="0056164E">
              <w:rPr>
                <w:rFonts w:asciiTheme="minorHAnsi" w:hAnsiTheme="minorHAnsi"/>
                <w:i/>
                <w:snapToGrid w:val="0"/>
                <w:sz w:val="22"/>
                <w:szCs w:val="22"/>
              </w:rPr>
              <w:lastRenderedPageBreak/>
              <w:t>stanoveného v ZVZ a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271BBE">
              <w:rPr>
                <w:rFonts w:asciiTheme="minorHAnsi" w:hAnsiTheme="minorHAnsi"/>
                <w:snapToGrid w:val="0"/>
                <w:sz w:val="22"/>
                <w:szCs w:val="22"/>
              </w:rPr>
              <w:t>p</w:t>
            </w:r>
            <w:r w:rsidRPr="00BA3C79">
              <w:rPr>
                <w:rFonts w:asciiTheme="minorHAnsi" w:hAnsiTheme="minorHAnsi"/>
                <w:snapToGrid w:val="0"/>
                <w:sz w:val="22"/>
                <w:szCs w:val="22"/>
              </w:rPr>
              <w:t>ravidel pro žadatele a</w:t>
            </w:r>
            <w:r w:rsidR="00941B34">
              <w:rPr>
                <w:rFonts w:asciiTheme="minorHAnsi" w:hAnsiTheme="minorHAnsi"/>
                <w:snapToGrid w:val="0"/>
                <w:sz w:val="22"/>
                <w:szCs w:val="22"/>
              </w:rPr>
              <w:t> </w:t>
            </w:r>
            <w:r w:rsidRPr="00BA3C79">
              <w:rPr>
                <w:rFonts w:asciiTheme="minorHAnsi" w:hAnsiTheme="minorHAnsi"/>
                <w:snapToGrid w:val="0"/>
                <w:sz w:val="22"/>
                <w:szCs w:val="22"/>
              </w:rPr>
              <w:t>příjemce.</w:t>
            </w:r>
          </w:p>
        </w:tc>
      </w:tr>
      <w:tr w:rsidR="00527B45" w14:paraId="27009023" w14:textId="77777777" w:rsidTr="0056164E">
        <w:trPr>
          <w:trHeight w:val="1273"/>
        </w:trPr>
        <w:tc>
          <w:tcPr>
            <w:tcW w:w="1048" w:type="dxa"/>
          </w:tcPr>
          <w:p w14:paraId="47745A3E" w14:textId="77777777" w:rsidR="00527B45" w:rsidRPr="00794895" w:rsidRDefault="00527B45" w:rsidP="0056164E">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880" w:type="dxa"/>
          </w:tcPr>
          <w:p w14:paraId="55B6C953" w14:textId="77777777"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D8140E">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984" w:type="dxa"/>
          </w:tcPr>
          <w:p w14:paraId="605655F5" w14:textId="77777777" w:rsidR="00527B45" w:rsidRDefault="00527B45"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6B2C8BEA" w14:textId="77777777" w:rsidR="00527B45" w:rsidRPr="00645861"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62588AD4" w14:textId="77777777" w:rsidTr="0056164E">
        <w:trPr>
          <w:trHeight w:val="1273"/>
        </w:trPr>
        <w:tc>
          <w:tcPr>
            <w:tcW w:w="1048" w:type="dxa"/>
          </w:tcPr>
          <w:p w14:paraId="5BA65991" w14:textId="77777777" w:rsidR="00527B45" w:rsidRDefault="00527B45" w:rsidP="0056164E">
            <w:pPr>
              <w:spacing w:after="120"/>
              <w:jc w:val="both"/>
              <w:rPr>
                <w:rFonts w:asciiTheme="minorHAnsi" w:hAnsiTheme="minorHAnsi"/>
                <w:sz w:val="22"/>
                <w:szCs w:val="22"/>
              </w:rPr>
            </w:pPr>
            <w:r>
              <w:rPr>
                <w:rFonts w:asciiTheme="minorHAnsi" w:hAnsiTheme="minorHAnsi"/>
                <w:sz w:val="22"/>
                <w:szCs w:val="22"/>
              </w:rPr>
              <w:t>4.</w:t>
            </w:r>
          </w:p>
        </w:tc>
        <w:tc>
          <w:tcPr>
            <w:tcW w:w="3880" w:type="dxa"/>
          </w:tcPr>
          <w:p w14:paraId="17C6FB20" w14:textId="77777777"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984" w:type="dxa"/>
          </w:tcPr>
          <w:p w14:paraId="479CC03C" w14:textId="77777777" w:rsidR="00527B45" w:rsidRPr="0036114D" w:rsidRDefault="00527B45" w:rsidP="0056164E">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63878DD2" w14:textId="77777777" w:rsidR="00527B45"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2D9C5CD2" w14:textId="77777777" w:rsidTr="000D456D">
        <w:trPr>
          <w:trHeight w:val="1331"/>
        </w:trPr>
        <w:tc>
          <w:tcPr>
            <w:tcW w:w="1048" w:type="dxa"/>
            <w:vMerge w:val="restart"/>
          </w:tcPr>
          <w:p w14:paraId="79D2C32D" w14:textId="77777777" w:rsidR="00D96A46" w:rsidRPr="00794895" w:rsidRDefault="00D96A46" w:rsidP="0056164E">
            <w:pPr>
              <w:spacing w:after="120"/>
              <w:jc w:val="both"/>
              <w:rPr>
                <w:rFonts w:asciiTheme="minorHAnsi" w:hAnsiTheme="minorHAnsi"/>
                <w:sz w:val="22"/>
                <w:szCs w:val="22"/>
              </w:rPr>
            </w:pPr>
            <w:r>
              <w:rPr>
                <w:rFonts w:asciiTheme="minorHAnsi" w:hAnsiTheme="minorHAnsi"/>
                <w:sz w:val="22"/>
                <w:szCs w:val="22"/>
              </w:rPr>
              <w:t>5.</w:t>
            </w:r>
          </w:p>
        </w:tc>
        <w:tc>
          <w:tcPr>
            <w:tcW w:w="3880" w:type="dxa"/>
          </w:tcPr>
          <w:p w14:paraId="25967F39" w14:textId="77777777" w:rsidR="00D96A46" w:rsidRPr="00811919" w:rsidRDefault="00D96A4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984" w:type="dxa"/>
          </w:tcPr>
          <w:p w14:paraId="199B7A83" w14:textId="77777777" w:rsidR="00D96A46" w:rsidRPr="00E206F5" w:rsidRDefault="00D96A46" w:rsidP="0056164E">
            <w:pPr>
              <w:spacing w:after="120"/>
              <w:jc w:val="both"/>
              <w:rPr>
                <w:sz w:val="22"/>
                <w:szCs w:val="22"/>
              </w:rPr>
            </w:pPr>
          </w:p>
        </w:tc>
        <w:tc>
          <w:tcPr>
            <w:tcW w:w="2374" w:type="dxa"/>
          </w:tcPr>
          <w:p w14:paraId="7CB7AE08" w14:textId="77777777" w:rsidR="00D96A46" w:rsidRPr="005C6BE2" w:rsidRDefault="00D96A46" w:rsidP="0056164E">
            <w:pPr>
              <w:widowControl w:val="0"/>
              <w:spacing w:after="120"/>
              <w:jc w:val="both"/>
              <w:rPr>
                <w:rFonts w:asciiTheme="minorHAnsi" w:hAnsiTheme="minorHAnsi"/>
                <w:snapToGrid w:val="0"/>
                <w:sz w:val="22"/>
                <w:szCs w:val="22"/>
              </w:rPr>
            </w:pPr>
          </w:p>
        </w:tc>
      </w:tr>
      <w:tr w:rsidR="00D96A46" w14:paraId="3B01CCA2" w14:textId="77777777" w:rsidTr="0056164E">
        <w:trPr>
          <w:trHeight w:val="1759"/>
        </w:trPr>
        <w:tc>
          <w:tcPr>
            <w:tcW w:w="1048" w:type="dxa"/>
            <w:vMerge/>
          </w:tcPr>
          <w:p w14:paraId="62A1BE20" w14:textId="77777777" w:rsidR="00D96A46" w:rsidRDefault="00D96A46" w:rsidP="0056164E">
            <w:pPr>
              <w:spacing w:after="120"/>
              <w:jc w:val="both"/>
              <w:rPr>
                <w:rFonts w:asciiTheme="minorHAnsi" w:hAnsiTheme="minorHAnsi"/>
                <w:sz w:val="22"/>
                <w:szCs w:val="22"/>
              </w:rPr>
            </w:pPr>
          </w:p>
        </w:tc>
        <w:tc>
          <w:tcPr>
            <w:tcW w:w="3880" w:type="dxa"/>
            <w:shd w:val="clear" w:color="auto" w:fill="auto"/>
          </w:tcPr>
          <w:p w14:paraId="7207C9A8" w14:textId="77777777" w:rsidR="00D96A46"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2FD031C9" w14:textId="77777777" w:rsidR="00C01376" w:rsidRPr="00385659" w:rsidRDefault="00C01376"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14:paraId="6112BA51" w14:textId="77777777" w:rsidR="00C01376" w:rsidRDefault="00C01376" w:rsidP="00EF6D8B">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tu.</w:t>
            </w:r>
          </w:p>
          <w:p w14:paraId="2682AE83" w14:textId="77777777" w:rsidR="003A000C" w:rsidRPr="00C577F5" w:rsidRDefault="003A000C" w:rsidP="00EF6D8B">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w:t>
            </w:r>
            <w:r w:rsidRPr="004A4593">
              <w:rPr>
                <w:rFonts w:asciiTheme="minorHAnsi" w:hAnsiTheme="minorHAnsi"/>
                <w:snapToGrid w:val="0"/>
                <w:sz w:val="22"/>
                <w:szCs w:val="22"/>
              </w:rPr>
              <w:lastRenderedPageBreak/>
              <w:t>prvního 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984" w:type="dxa"/>
          </w:tcPr>
          <w:p w14:paraId="7E6D9F71" w14:textId="77777777" w:rsidR="00D96A46" w:rsidRPr="00117CEC" w:rsidRDefault="00D96A46"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21A3">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4E8AB9AC" w14:textId="1F0CC6CB" w:rsidR="00D96A46" w:rsidRDefault="00D96A46" w:rsidP="00B721A3">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B721A3">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B721A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42F2D513" w14:textId="77777777" w:rsidTr="0056164E">
        <w:trPr>
          <w:trHeight w:val="1492"/>
        </w:trPr>
        <w:tc>
          <w:tcPr>
            <w:tcW w:w="1048" w:type="dxa"/>
            <w:vMerge/>
          </w:tcPr>
          <w:p w14:paraId="4F1431D3" w14:textId="77777777" w:rsidR="00D96A46" w:rsidRDefault="00D96A46" w:rsidP="0056164E">
            <w:pPr>
              <w:spacing w:after="120"/>
              <w:jc w:val="both"/>
              <w:rPr>
                <w:rFonts w:asciiTheme="minorHAnsi" w:hAnsiTheme="minorHAnsi"/>
                <w:sz w:val="22"/>
                <w:szCs w:val="22"/>
              </w:rPr>
            </w:pPr>
          </w:p>
        </w:tc>
        <w:tc>
          <w:tcPr>
            <w:tcW w:w="3880" w:type="dxa"/>
          </w:tcPr>
          <w:p w14:paraId="54C856B9" w14:textId="77777777" w:rsidR="00D96A46" w:rsidRPr="00040F10"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24B3E6B4" w14:textId="77777777" w:rsidR="00385659" w:rsidRPr="00385659" w:rsidRDefault="00385659"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14:paraId="24A645A8" w14:textId="77777777" w:rsidR="00D96A46" w:rsidRDefault="00385659" w:rsidP="00EF6D8B">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w:t>
            </w:r>
          </w:p>
          <w:p w14:paraId="19CB15B3" w14:textId="77777777" w:rsidR="003A000C" w:rsidRPr="00385659" w:rsidRDefault="003A000C" w:rsidP="00EF6D8B">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984" w:type="dxa"/>
          </w:tcPr>
          <w:p w14:paraId="1F0C3B70" w14:textId="77777777" w:rsidR="00D96A46" w:rsidRPr="00117CEC" w:rsidRDefault="00D96A46" w:rsidP="00B721A3">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21A3">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3350EF23" w14:textId="6CA0D402" w:rsidR="00D96A46" w:rsidRDefault="00D96A46" w:rsidP="00B721A3">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B721A3">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B721A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56164E">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3D084A4" w14:textId="77777777" w:rsidTr="0056164E">
        <w:trPr>
          <w:trHeight w:val="1492"/>
        </w:trPr>
        <w:tc>
          <w:tcPr>
            <w:tcW w:w="1048" w:type="dxa"/>
            <w:vMerge/>
          </w:tcPr>
          <w:p w14:paraId="78E51F0D" w14:textId="77777777" w:rsidR="00D96A46" w:rsidRDefault="00D96A46" w:rsidP="0056164E">
            <w:pPr>
              <w:spacing w:after="120"/>
              <w:jc w:val="both"/>
              <w:rPr>
                <w:rFonts w:asciiTheme="minorHAnsi" w:hAnsiTheme="minorHAnsi"/>
                <w:sz w:val="22"/>
                <w:szCs w:val="22"/>
              </w:rPr>
            </w:pPr>
          </w:p>
        </w:tc>
        <w:tc>
          <w:tcPr>
            <w:tcW w:w="3880" w:type="dxa"/>
          </w:tcPr>
          <w:p w14:paraId="08E53E2C" w14:textId="77777777" w:rsidR="00D334B1" w:rsidRDefault="00252A8A"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5D8EC89E" w14:textId="77777777" w:rsidR="00D96A46"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každoročně po dobu 5 let a</w:t>
            </w:r>
            <w:r w:rsidR="007E4C73">
              <w:rPr>
                <w:rFonts w:asciiTheme="minorHAnsi" w:hAnsiTheme="minorHAnsi"/>
                <w:snapToGrid w:val="0"/>
                <w:sz w:val="22"/>
                <w:szCs w:val="22"/>
              </w:rPr>
              <w:t> </w:t>
            </w:r>
            <w:r w:rsidR="00D96A46" w:rsidRPr="00040F10">
              <w:rPr>
                <w:rFonts w:asciiTheme="minorHAnsi" w:hAnsiTheme="minorHAnsi"/>
                <w:snapToGrid w:val="0"/>
                <w:sz w:val="22"/>
                <w:szCs w:val="22"/>
              </w:rPr>
              <w:t xml:space="preserve">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49B33CCD" w14:textId="77777777" w:rsidR="00D334B1" w:rsidRPr="00040F10"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984" w:type="dxa"/>
          </w:tcPr>
          <w:p w14:paraId="7C30516C" w14:textId="77777777" w:rsidR="00D96A46" w:rsidRPr="00117CEC" w:rsidRDefault="00D96A46"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21A3">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64B08AFA" w14:textId="4B8B0044" w:rsidR="00D96A46" w:rsidRDefault="00040F10" w:rsidP="00B721A3">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B721A3">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B721A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krácena o 1 % </w:t>
            </w:r>
            <w:r w:rsidR="006B04A6">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029F94C0" w14:textId="77777777" w:rsidTr="000D456D">
        <w:trPr>
          <w:trHeight w:val="1118"/>
        </w:trPr>
        <w:tc>
          <w:tcPr>
            <w:tcW w:w="1048" w:type="dxa"/>
            <w:vMerge w:val="restart"/>
          </w:tcPr>
          <w:p w14:paraId="517D7007" w14:textId="77777777" w:rsidR="008E158F" w:rsidRPr="00794895" w:rsidRDefault="008E158F" w:rsidP="0056164E">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880" w:type="dxa"/>
          </w:tcPr>
          <w:p w14:paraId="543F9E53" w14:textId="77777777" w:rsidR="008E158F" w:rsidRPr="004A4DAE" w:rsidRDefault="008E158F" w:rsidP="0056164E">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27A9B191" w14:textId="77777777" w:rsidR="008E158F"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340DD23B"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1146F103"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6998AFD1"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219DD9D1"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3FB9E830"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5A0D5B4B" w14:textId="77777777" w:rsidR="00DE3679" w:rsidRDefault="00C577F5"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4D742EA0"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7D2D9CEB" w14:textId="77777777" w:rsidR="008E158F" w:rsidRPr="008A0930"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984" w:type="dxa"/>
            <w:shd w:val="clear" w:color="auto" w:fill="auto"/>
          </w:tcPr>
          <w:p w14:paraId="59E9D9AE" w14:textId="77777777" w:rsidR="008E158F" w:rsidRDefault="008E158F" w:rsidP="0056164E">
            <w:pPr>
              <w:spacing w:after="120"/>
              <w:jc w:val="both"/>
            </w:pPr>
            <w:r w:rsidRPr="00C058A0">
              <w:rPr>
                <w:rFonts w:asciiTheme="minorHAnsi" w:hAnsiTheme="minorHAnsi"/>
                <w:snapToGrid w:val="0"/>
                <w:sz w:val="22"/>
                <w:szCs w:val="22"/>
              </w:rPr>
              <w:t>Není možné.</w:t>
            </w:r>
          </w:p>
        </w:tc>
        <w:tc>
          <w:tcPr>
            <w:tcW w:w="2374" w:type="dxa"/>
          </w:tcPr>
          <w:p w14:paraId="7B50E138" w14:textId="77777777" w:rsidR="008E158F" w:rsidRPr="00B821C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68DD0898" w14:textId="77777777" w:rsidR="008E158F" w:rsidRDefault="008E158F" w:rsidP="0056164E">
            <w:pPr>
              <w:spacing w:after="120"/>
              <w:jc w:val="both"/>
            </w:pPr>
          </w:p>
        </w:tc>
      </w:tr>
      <w:tr w:rsidR="008E158F" w14:paraId="5B41FB5D" w14:textId="77777777" w:rsidTr="0056164E">
        <w:trPr>
          <w:trHeight w:val="2231"/>
        </w:trPr>
        <w:tc>
          <w:tcPr>
            <w:tcW w:w="1048" w:type="dxa"/>
            <w:vMerge/>
          </w:tcPr>
          <w:p w14:paraId="3F1A41F2" w14:textId="77777777" w:rsidR="008E158F" w:rsidRDefault="008E158F" w:rsidP="0056164E">
            <w:pPr>
              <w:spacing w:after="120"/>
              <w:jc w:val="both"/>
              <w:rPr>
                <w:rFonts w:asciiTheme="minorHAnsi" w:hAnsiTheme="minorHAnsi"/>
                <w:sz w:val="22"/>
                <w:szCs w:val="22"/>
              </w:rPr>
            </w:pPr>
          </w:p>
        </w:tc>
        <w:tc>
          <w:tcPr>
            <w:tcW w:w="3880" w:type="dxa"/>
          </w:tcPr>
          <w:p w14:paraId="6D60C398" w14:textId="77777777" w:rsidR="00B46A2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EF6D8B">
              <w:rPr>
                <w:rFonts w:asciiTheme="minorHAnsi" w:hAnsiTheme="minorHAnsi"/>
                <w:snapToGrid w:val="0"/>
                <w:sz w:val="22"/>
                <w:szCs w:val="22"/>
              </w:rPr>
              <w:t>:</w:t>
            </w:r>
            <w:r>
              <w:rPr>
                <w:rFonts w:asciiTheme="minorHAnsi" w:hAnsiTheme="minorHAnsi"/>
                <w:snapToGrid w:val="0"/>
                <w:sz w:val="22"/>
                <w:szCs w:val="22"/>
              </w:rPr>
              <w:t xml:space="preserve">  </w:t>
            </w:r>
          </w:p>
          <w:p w14:paraId="343C9787" w14:textId="77777777" w:rsidR="008E158F" w:rsidRPr="008E158F" w:rsidRDefault="00B46A2C" w:rsidP="00EF6D8B">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EF6D8B">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EF6D8B">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EF6D8B">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984" w:type="dxa"/>
          </w:tcPr>
          <w:p w14:paraId="138DF2E2" w14:textId="77777777" w:rsidR="008E158F" w:rsidRPr="00C058A0" w:rsidRDefault="008E158F"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47AB7D9A" w14:textId="77777777" w:rsidR="00EF6D8B"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CE236A">
              <w:rPr>
                <w:rFonts w:asciiTheme="minorHAnsi" w:hAnsiTheme="minorHAnsi"/>
                <w:snapToGrid w:val="0"/>
                <w:sz w:val="22"/>
                <w:szCs w:val="22"/>
              </w:rPr>
              <w:t xml:space="preserve"> </w:t>
            </w:r>
            <w:r w:rsidR="00EF6D8B">
              <w:rPr>
                <w:rFonts w:asciiTheme="minorHAnsi" w:hAnsiTheme="minorHAnsi"/>
                <w:snapToGrid w:val="0"/>
                <w:sz w:val="22"/>
                <w:szCs w:val="22"/>
              </w:rPr>
              <w:t xml:space="preserve">po termínu stanoveném na Rozhodnutí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sidR="00EF6D8B">
              <w:rPr>
                <w:rFonts w:asciiTheme="minorHAnsi" w:hAnsiTheme="minorHAnsi"/>
                <w:snapToGrid w:val="0"/>
                <w:sz w:val="22"/>
                <w:szCs w:val="22"/>
              </w:rPr>
              <w:t xml:space="preserve"> podle lhůty jeho překročení.</w:t>
            </w:r>
          </w:p>
          <w:p w14:paraId="18FE4AF3" w14:textId="77777777" w:rsidR="00EF6D8B" w:rsidRDefault="00EF6D8B"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6E8E031F" w14:textId="77777777" w:rsidR="00EF6D8B" w:rsidRDefault="00EF6D8B" w:rsidP="000D456D">
            <w:pPr>
              <w:pStyle w:val="Odstavecseseznamem"/>
              <w:widowControl w:val="0"/>
              <w:numPr>
                <w:ilvl w:val="0"/>
                <w:numId w:val="27"/>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1. – 30. pracovní den (včetně) po termínu stanoveném na Rozhodnutí bude dotace krácena o 0,2 % z celkové schválené výše dotace,</w:t>
            </w:r>
          </w:p>
          <w:p w14:paraId="591ABAF7" w14:textId="77777777" w:rsidR="00EF6D8B" w:rsidRDefault="00EF6D8B" w:rsidP="00EF6D8B">
            <w:pPr>
              <w:pStyle w:val="Odstavecseseznamem"/>
              <w:widowControl w:val="0"/>
              <w:numPr>
                <w:ilvl w:val="0"/>
                <w:numId w:val="27"/>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 xml:space="preserve">31. – 60. pracovní </w:t>
            </w:r>
            <w:r>
              <w:rPr>
                <w:rFonts w:asciiTheme="minorHAnsi" w:hAnsiTheme="minorHAnsi"/>
                <w:snapToGrid w:val="0"/>
                <w:sz w:val="22"/>
                <w:szCs w:val="22"/>
              </w:rPr>
              <w:lastRenderedPageBreak/>
              <w:t>den (včetně) po termínu stanoveném na Rozhodnutí bude dotace krácena o 50 % z celkové schválené výše dotace,</w:t>
            </w:r>
          </w:p>
          <w:p w14:paraId="71837590" w14:textId="77777777" w:rsidR="008E158F" w:rsidRPr="000D456D" w:rsidRDefault="00EF6D8B" w:rsidP="000D456D">
            <w:pPr>
              <w:pStyle w:val="Odstavecseseznamem"/>
              <w:widowControl w:val="0"/>
              <w:numPr>
                <w:ilvl w:val="0"/>
                <w:numId w:val="27"/>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61 a více pracovních dní po termínu stanoveném na Rozhodnutí bude dotace krácen</w:t>
            </w:r>
            <w:r w:rsidR="008F4843">
              <w:rPr>
                <w:rFonts w:asciiTheme="minorHAnsi" w:hAnsiTheme="minorHAnsi"/>
                <w:snapToGrid w:val="0"/>
                <w:sz w:val="22"/>
                <w:szCs w:val="22"/>
              </w:rPr>
              <w:t xml:space="preserve">a </w:t>
            </w:r>
            <w:r w:rsidR="00B60C98" w:rsidRPr="000D456D">
              <w:rPr>
                <w:rFonts w:asciiTheme="minorHAnsi" w:hAnsiTheme="minorHAnsi"/>
                <w:snapToGrid w:val="0"/>
                <w:sz w:val="22"/>
                <w:szCs w:val="22"/>
              </w:rPr>
              <w:t>100</w:t>
            </w:r>
            <w:r w:rsidR="008F4843">
              <w:rPr>
                <w:rFonts w:asciiTheme="minorHAnsi" w:hAnsiTheme="minorHAnsi"/>
                <w:snapToGrid w:val="0"/>
                <w:sz w:val="22"/>
                <w:szCs w:val="22"/>
              </w:rPr>
              <w:t xml:space="preserve"> </w:t>
            </w:r>
            <w:r w:rsidR="00B60C98" w:rsidRPr="000D456D">
              <w:rPr>
                <w:rFonts w:asciiTheme="minorHAnsi" w:hAnsiTheme="minorHAnsi"/>
                <w:snapToGrid w:val="0"/>
                <w:sz w:val="22"/>
                <w:szCs w:val="22"/>
              </w:rPr>
              <w:t>% z</w:t>
            </w:r>
            <w:r w:rsidR="007548A2" w:rsidRPr="000D456D">
              <w:rPr>
                <w:rFonts w:asciiTheme="minorHAnsi" w:hAnsiTheme="minorHAnsi"/>
                <w:snapToGrid w:val="0"/>
                <w:sz w:val="22"/>
                <w:szCs w:val="22"/>
              </w:rPr>
              <w:t> </w:t>
            </w:r>
            <w:r w:rsidR="00B60C98" w:rsidRPr="000D456D">
              <w:rPr>
                <w:rFonts w:asciiTheme="minorHAnsi" w:hAnsiTheme="minorHAnsi"/>
                <w:snapToGrid w:val="0"/>
                <w:sz w:val="22"/>
                <w:szCs w:val="22"/>
              </w:rPr>
              <w:t>celkové</w:t>
            </w:r>
            <w:r w:rsidR="007548A2" w:rsidRPr="000D456D">
              <w:rPr>
                <w:rFonts w:asciiTheme="minorHAnsi" w:hAnsiTheme="minorHAnsi"/>
                <w:snapToGrid w:val="0"/>
                <w:sz w:val="22"/>
                <w:szCs w:val="22"/>
              </w:rPr>
              <w:t xml:space="preserve"> schválené</w:t>
            </w:r>
            <w:r w:rsidR="008F4843">
              <w:rPr>
                <w:rFonts w:asciiTheme="minorHAnsi" w:hAnsiTheme="minorHAnsi"/>
                <w:snapToGrid w:val="0"/>
                <w:sz w:val="22"/>
                <w:szCs w:val="22"/>
              </w:rPr>
              <w:t xml:space="preserve"> výše</w:t>
            </w:r>
            <w:r w:rsidR="00B60C98" w:rsidRPr="000D456D">
              <w:rPr>
                <w:rFonts w:asciiTheme="minorHAnsi" w:hAnsiTheme="minorHAnsi"/>
                <w:snapToGrid w:val="0"/>
                <w:sz w:val="22"/>
                <w:szCs w:val="22"/>
              </w:rPr>
              <w:t xml:space="preserve"> </w:t>
            </w:r>
            <w:r w:rsidR="00226A82" w:rsidRPr="000D456D">
              <w:rPr>
                <w:rFonts w:asciiTheme="minorHAnsi" w:hAnsiTheme="minorHAnsi"/>
                <w:snapToGrid w:val="0"/>
                <w:sz w:val="22"/>
                <w:szCs w:val="22"/>
              </w:rPr>
              <w:t>dotace</w:t>
            </w:r>
            <w:r w:rsidR="008E158F" w:rsidRPr="000D456D">
              <w:rPr>
                <w:rFonts w:asciiTheme="minorHAnsi" w:hAnsiTheme="minorHAnsi"/>
                <w:snapToGrid w:val="0"/>
                <w:sz w:val="22"/>
                <w:szCs w:val="22"/>
              </w:rPr>
              <w:t>.</w:t>
            </w:r>
            <w:r w:rsidR="007548A2" w:rsidRPr="000D456D">
              <w:rPr>
                <w:rFonts w:asciiTheme="minorHAnsi" w:hAnsiTheme="minorHAnsi"/>
                <w:snapToGrid w:val="0"/>
                <w:sz w:val="22"/>
                <w:szCs w:val="22"/>
              </w:rPr>
              <w:t xml:space="preserve"> </w:t>
            </w:r>
          </w:p>
        </w:tc>
      </w:tr>
      <w:tr w:rsidR="00015506" w14:paraId="5EE74899" w14:textId="77777777" w:rsidTr="0056164E">
        <w:trPr>
          <w:trHeight w:val="977"/>
        </w:trPr>
        <w:tc>
          <w:tcPr>
            <w:tcW w:w="1048" w:type="dxa"/>
          </w:tcPr>
          <w:p w14:paraId="0D5507EA" w14:textId="77777777" w:rsidR="00015506" w:rsidRPr="00794895" w:rsidRDefault="00015506" w:rsidP="0056164E">
            <w:pPr>
              <w:spacing w:after="120"/>
              <w:jc w:val="both"/>
              <w:rPr>
                <w:rFonts w:asciiTheme="minorHAnsi" w:hAnsiTheme="minorHAnsi"/>
                <w:sz w:val="22"/>
                <w:szCs w:val="22"/>
              </w:rPr>
            </w:pPr>
            <w:r>
              <w:rPr>
                <w:rFonts w:asciiTheme="minorHAnsi" w:hAnsiTheme="minorHAnsi"/>
                <w:sz w:val="22"/>
                <w:szCs w:val="22"/>
              </w:rPr>
              <w:lastRenderedPageBreak/>
              <w:t>7.</w:t>
            </w:r>
          </w:p>
        </w:tc>
        <w:tc>
          <w:tcPr>
            <w:tcW w:w="3880" w:type="dxa"/>
          </w:tcPr>
          <w:p w14:paraId="121D496B" w14:textId="77777777" w:rsidR="00015506" w:rsidRPr="00811919" w:rsidRDefault="0001550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984" w:type="dxa"/>
          </w:tcPr>
          <w:p w14:paraId="08964433" w14:textId="77777777" w:rsidR="00015506" w:rsidRPr="003736E0" w:rsidRDefault="00D477B5" w:rsidP="0056164E">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21A3">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07C30018" w14:textId="5B3B3434" w:rsidR="00015506" w:rsidRPr="007F6507" w:rsidRDefault="00D477B5" w:rsidP="00B721A3">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56164E">
              <w:rPr>
                <w:rFonts w:asciiTheme="minorHAnsi" w:hAnsiTheme="minorHAnsi" w:cstheme="minorHAnsi"/>
                <w:sz w:val="22"/>
                <w:szCs w:val="22"/>
                <w:lang w:eastAsia="ar-SA"/>
              </w:rPr>
              <w:t>podle odst.</w:t>
            </w:r>
            <w:r w:rsidR="00B721A3">
              <w:rPr>
                <w:rFonts w:asciiTheme="minorHAnsi" w:hAnsiTheme="minorHAnsi" w:cstheme="minorHAnsi"/>
                <w:sz w:val="22"/>
                <w:szCs w:val="22"/>
                <w:lang w:eastAsia="ar-SA"/>
              </w:rPr>
              <w:t> </w:t>
            </w:r>
            <w:r w:rsidR="0056164E">
              <w:rPr>
                <w:rFonts w:asciiTheme="minorHAnsi" w:hAnsiTheme="minorHAnsi" w:cstheme="minorHAnsi"/>
                <w:sz w:val="22"/>
                <w:szCs w:val="22"/>
                <w:lang w:eastAsia="ar-SA"/>
              </w:rPr>
              <w:t>1, §</w:t>
            </w:r>
            <w:r w:rsidR="00B721A3">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28257693" w14:textId="77777777" w:rsidTr="00DC5F7D">
        <w:trPr>
          <w:trHeight w:val="1550"/>
        </w:trPr>
        <w:tc>
          <w:tcPr>
            <w:tcW w:w="1048" w:type="dxa"/>
          </w:tcPr>
          <w:p w14:paraId="69D8F20B" w14:textId="77777777" w:rsidR="00624FEE" w:rsidRPr="00794895" w:rsidRDefault="00385659" w:rsidP="0056164E">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3880" w:type="dxa"/>
          </w:tcPr>
          <w:p w14:paraId="42CA6F61" w14:textId="77777777"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byla dotace poskytnuta, a</w:t>
            </w:r>
            <w:r w:rsidR="0056164E">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w:t>
            </w:r>
            <w:r w:rsidRPr="008E3A48">
              <w:rPr>
                <w:rFonts w:asciiTheme="minorHAnsi" w:hAnsiTheme="minorHAnsi"/>
                <w:snapToGrid w:val="0"/>
                <w:sz w:val="22"/>
                <w:szCs w:val="22"/>
              </w:rPr>
              <w:t xml:space="preserve"> </w:t>
            </w:r>
            <w:r w:rsidR="00913EA8">
              <w:rPr>
                <w:rFonts w:asciiTheme="minorHAnsi" w:hAnsiTheme="minorHAnsi"/>
                <w:snapToGrid w:val="0"/>
                <w:sz w:val="22"/>
                <w:szCs w:val="22"/>
              </w:rPr>
              <w:t xml:space="preserve">I. </w:t>
            </w:r>
            <w:r w:rsidRPr="008E3A48">
              <w:rPr>
                <w:rFonts w:asciiTheme="minorHAnsi" w:hAnsiTheme="minorHAnsi"/>
                <w:snapToGrid w:val="0"/>
                <w:sz w:val="22"/>
                <w:szCs w:val="22"/>
              </w:rPr>
              <w:t>byl naplněn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6B1FBED7" w14:textId="77777777" w:rsidR="00913EA8" w:rsidRPr="000A0D3B" w:rsidRDefault="00913EA8" w:rsidP="000A0D3B">
            <w:pPr>
              <w:spacing w:after="120"/>
              <w:jc w:val="both"/>
              <w:rPr>
                <w:rFonts w:ascii="Calibri" w:hAnsi="Calibri"/>
                <w:sz w:val="22"/>
              </w:rPr>
            </w:pPr>
            <w:r w:rsidRPr="00CB1F3E">
              <w:rPr>
                <w:rFonts w:ascii="Calibri" w:hAnsi="Calibri"/>
                <w:sz w:val="22"/>
              </w:rPr>
              <w:t>Příjemce je povinen vykázat naplnění indikátoru II. za kalendářní rok následující po roce, ve kterém byla ukončena realizace projektu. Dosaženou hodnotu je příjemce povinen vykázat ve zprávě o udržitelnosti v následujícím roce.</w:t>
            </w:r>
          </w:p>
          <w:p w14:paraId="3BE93FCF" w14:textId="77777777" w:rsidR="0056164E" w:rsidRDefault="0056164E" w:rsidP="0056164E">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7E41ABDB" w14:textId="77777777" w:rsidR="00913EA8" w:rsidRPr="000A0D3B" w:rsidRDefault="00913EA8" w:rsidP="000D456D">
            <w:pPr>
              <w:pStyle w:val="Odstavecseseznamem"/>
              <w:numPr>
                <w:ilvl w:val="0"/>
                <w:numId w:val="24"/>
              </w:numPr>
              <w:spacing w:after="120"/>
              <w:ind w:left="714" w:hanging="357"/>
              <w:jc w:val="both"/>
              <w:rPr>
                <w:rFonts w:ascii="Calibri" w:hAnsi="Calibri"/>
              </w:rPr>
            </w:pPr>
            <w:r w:rsidRPr="0056164E">
              <w:rPr>
                <w:rFonts w:ascii="Calibri" w:hAnsi="Calibri"/>
                <w:b/>
                <w:sz w:val="22"/>
                <w:szCs w:val="22"/>
              </w:rPr>
              <w:t>9 05 01</w:t>
            </w:r>
            <w:r w:rsidRPr="0056164E">
              <w:rPr>
                <w:rFonts w:ascii="Calibri" w:hAnsi="Calibri"/>
                <w:sz w:val="22"/>
                <w:szCs w:val="22"/>
              </w:rPr>
              <w:t xml:space="preserve"> - Počet revitalizovaných památkových objektů</w:t>
            </w:r>
            <w:r>
              <w:rPr>
                <w:rFonts w:ascii="Calibri" w:hAnsi="Calibri"/>
                <w:sz w:val="22"/>
                <w:szCs w:val="22"/>
              </w:rPr>
              <w:t>,</w:t>
            </w:r>
          </w:p>
          <w:p w14:paraId="386AF196" w14:textId="77777777" w:rsidR="00EB20D0" w:rsidRPr="00655C05" w:rsidRDefault="00EB20D0" w:rsidP="000D456D">
            <w:pPr>
              <w:pStyle w:val="Odstavecseseznamem"/>
              <w:numPr>
                <w:ilvl w:val="0"/>
                <w:numId w:val="24"/>
              </w:numPr>
              <w:spacing w:after="120"/>
              <w:ind w:left="714" w:hanging="357"/>
              <w:jc w:val="both"/>
              <w:rPr>
                <w:rFonts w:ascii="Calibri" w:hAnsi="Calibri"/>
              </w:rPr>
            </w:pPr>
            <w:r>
              <w:rPr>
                <w:rFonts w:ascii="Calibri" w:hAnsi="Calibri"/>
                <w:b/>
                <w:sz w:val="22"/>
                <w:szCs w:val="22"/>
              </w:rPr>
              <w:t>9</w:t>
            </w:r>
            <w:r w:rsidR="00941B34">
              <w:rPr>
                <w:rFonts w:ascii="Calibri" w:hAnsi="Calibri"/>
                <w:b/>
                <w:sz w:val="22"/>
                <w:szCs w:val="22"/>
              </w:rPr>
              <w:t xml:space="preserve"> 10 05</w:t>
            </w:r>
            <w:r>
              <w:rPr>
                <w:rFonts w:ascii="Calibri" w:hAnsi="Calibri"/>
                <w:sz w:val="22"/>
                <w:szCs w:val="22"/>
              </w:rPr>
              <w:t xml:space="preserve"> - Zvýšení očekávaného </w:t>
            </w:r>
            <w:r>
              <w:rPr>
                <w:rFonts w:ascii="Calibri" w:hAnsi="Calibri"/>
                <w:sz w:val="22"/>
                <w:szCs w:val="22"/>
              </w:rPr>
              <w:lastRenderedPageBreak/>
              <w:t>počtu návštěv podporovaných kulturních a</w:t>
            </w:r>
            <w:r w:rsidR="00941B34">
              <w:rPr>
                <w:rFonts w:ascii="Calibri" w:hAnsi="Calibri"/>
                <w:sz w:val="22"/>
                <w:szCs w:val="22"/>
              </w:rPr>
              <w:t> </w:t>
            </w:r>
            <w:r>
              <w:rPr>
                <w:rFonts w:ascii="Calibri" w:hAnsi="Calibri"/>
                <w:sz w:val="22"/>
                <w:szCs w:val="22"/>
              </w:rPr>
              <w:t>přírodních památek</w:t>
            </w:r>
            <w:r w:rsidR="00D7210E">
              <w:rPr>
                <w:rFonts w:ascii="Calibri" w:hAnsi="Calibri"/>
                <w:sz w:val="22"/>
                <w:szCs w:val="22"/>
              </w:rPr>
              <w:t xml:space="preserve"> a atrakcí</w:t>
            </w:r>
            <w:r w:rsidR="00913EA8">
              <w:rPr>
                <w:rFonts w:ascii="Calibri" w:hAnsi="Calibri"/>
                <w:sz w:val="22"/>
                <w:szCs w:val="22"/>
              </w:rPr>
              <w:t>.</w:t>
            </w:r>
          </w:p>
          <w:p w14:paraId="4314D985" w14:textId="3993976B" w:rsidR="00624FEE" w:rsidRPr="00DC5F7D" w:rsidRDefault="00655C05" w:rsidP="00DC5F7D">
            <w:pPr>
              <w:spacing w:after="120"/>
              <w:jc w:val="both"/>
              <w:rPr>
                <w:rFonts w:ascii="Calibri" w:hAnsi="Calibri"/>
              </w:rPr>
            </w:pPr>
            <w:r>
              <w:rPr>
                <w:rFonts w:ascii="Calibri" w:hAnsi="Calibri"/>
                <w:sz w:val="22"/>
              </w:rPr>
              <w:t>Pro příjemce jsou závazné pouze indikátory uvedené v Rozhodnutí.</w:t>
            </w:r>
          </w:p>
        </w:tc>
        <w:tc>
          <w:tcPr>
            <w:tcW w:w="1984" w:type="dxa"/>
          </w:tcPr>
          <w:p w14:paraId="11E98D93" w14:textId="77777777" w:rsidR="000C56B5" w:rsidRPr="003736E0" w:rsidRDefault="000C56B5" w:rsidP="0056164E">
            <w:pPr>
              <w:spacing w:after="120"/>
              <w:jc w:val="both"/>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21A3">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47E8F41A" w14:textId="77777777" w:rsidR="00624FEE" w:rsidRDefault="00E566C3"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A03A1B">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21A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14:paraId="4EE97006" w14:textId="77777777" w:rsidR="0056164E" w:rsidRDefault="002C7D2C" w:rsidP="00EE0397">
            <w:pPr>
              <w:widowControl w:val="0"/>
              <w:spacing w:after="120"/>
              <w:jc w:val="both"/>
              <w:rPr>
                <w:rFonts w:asciiTheme="minorHAnsi" w:hAnsiTheme="minorHAnsi"/>
                <w:snapToGrid w:val="0"/>
                <w:sz w:val="22"/>
                <w:szCs w:val="22"/>
              </w:rPr>
            </w:pPr>
            <w:r w:rsidRPr="002C7D2C">
              <w:rPr>
                <w:rFonts w:asciiTheme="minorHAnsi" w:hAnsiTheme="minorHAnsi"/>
                <w:snapToGrid w:val="0"/>
                <w:sz w:val="22"/>
                <w:szCs w:val="22"/>
              </w:rPr>
              <w:t>V případě nenaplnění cílové hodnoty indikátor</w:t>
            </w:r>
            <w:r w:rsidR="00EE0397">
              <w:rPr>
                <w:rFonts w:asciiTheme="minorHAnsi" w:hAnsiTheme="minorHAnsi"/>
                <w:snapToGrid w:val="0"/>
                <w:sz w:val="22"/>
                <w:szCs w:val="22"/>
              </w:rPr>
              <w:t>u</w:t>
            </w:r>
            <w:r w:rsidRPr="002C7D2C">
              <w:rPr>
                <w:rFonts w:asciiTheme="minorHAnsi" w:hAnsiTheme="minorHAnsi"/>
                <w:snapToGrid w:val="0"/>
                <w:sz w:val="22"/>
                <w:szCs w:val="22"/>
              </w:rPr>
              <w:t xml:space="preserve"> I. na 100 % nebude dotace vyplacena.</w:t>
            </w:r>
          </w:p>
          <w:p w14:paraId="6C7B6334" w14:textId="77777777" w:rsidR="00913EA8" w:rsidRPr="002C7D2C" w:rsidRDefault="00913EA8" w:rsidP="00913EA8">
            <w:pPr>
              <w:widowControl w:val="0"/>
              <w:spacing w:after="120"/>
              <w:jc w:val="both"/>
              <w:rPr>
                <w:rFonts w:asciiTheme="minorHAnsi" w:hAnsiTheme="minorHAnsi"/>
                <w:snapToGrid w:val="0"/>
                <w:sz w:val="22"/>
                <w:szCs w:val="22"/>
              </w:rPr>
            </w:pPr>
            <w:r w:rsidRPr="002C7D2C">
              <w:rPr>
                <w:rFonts w:asciiTheme="minorHAnsi" w:hAnsiTheme="minorHAnsi"/>
                <w:snapToGrid w:val="0"/>
                <w:sz w:val="22"/>
                <w:szCs w:val="22"/>
              </w:rPr>
              <w:t>V případě naplnění cílové hodnoty i</w:t>
            </w:r>
            <w:r>
              <w:rPr>
                <w:rFonts w:asciiTheme="minorHAnsi" w:hAnsiTheme="minorHAnsi"/>
                <w:snapToGrid w:val="0"/>
                <w:sz w:val="22"/>
                <w:szCs w:val="22"/>
              </w:rPr>
              <w:t xml:space="preserve">ndikátoru II. na méně </w:t>
            </w:r>
            <w:r>
              <w:rPr>
                <w:rFonts w:asciiTheme="minorHAnsi" w:hAnsiTheme="minorHAnsi"/>
                <w:snapToGrid w:val="0"/>
                <w:sz w:val="22"/>
                <w:szCs w:val="22"/>
              </w:rPr>
              <w:lastRenderedPageBreak/>
              <w:t xml:space="preserve">než 80 % bude vrácena </w:t>
            </w:r>
            <w:r w:rsidRPr="002C7D2C">
              <w:rPr>
                <w:rFonts w:asciiTheme="minorHAnsi" w:hAnsiTheme="minorHAnsi"/>
                <w:snapToGrid w:val="0"/>
                <w:sz w:val="22"/>
                <w:szCs w:val="22"/>
              </w:rPr>
              <w:t>celková částka vyplacené dotace.</w:t>
            </w:r>
          </w:p>
          <w:p w14:paraId="5499B79A" w14:textId="77777777" w:rsidR="00913EA8" w:rsidRPr="0078137E" w:rsidRDefault="00913EA8" w:rsidP="00EE0397">
            <w:pPr>
              <w:widowControl w:val="0"/>
              <w:spacing w:after="120"/>
              <w:jc w:val="both"/>
              <w:rPr>
                <w:rFonts w:asciiTheme="minorHAnsi" w:hAnsiTheme="minorHAnsi"/>
                <w:snapToGrid w:val="0"/>
                <w:sz w:val="22"/>
                <w:szCs w:val="22"/>
              </w:rPr>
            </w:pPr>
          </w:p>
        </w:tc>
      </w:tr>
      <w:tr w:rsidR="00C05A3B" w14:paraId="4C0FA9DF" w14:textId="77777777" w:rsidTr="000D456D">
        <w:trPr>
          <w:trHeight w:val="948"/>
        </w:trPr>
        <w:tc>
          <w:tcPr>
            <w:tcW w:w="1048" w:type="dxa"/>
          </w:tcPr>
          <w:p w14:paraId="4042A0E5" w14:textId="77777777" w:rsidR="00C05A3B" w:rsidRDefault="00C05A3B" w:rsidP="0056164E">
            <w:pPr>
              <w:spacing w:after="120"/>
              <w:jc w:val="both"/>
              <w:rPr>
                <w:rFonts w:asciiTheme="minorHAnsi" w:hAnsiTheme="minorHAnsi"/>
                <w:sz w:val="22"/>
                <w:szCs w:val="22"/>
              </w:rPr>
            </w:pPr>
            <w:r>
              <w:rPr>
                <w:rFonts w:asciiTheme="minorHAnsi" w:hAnsiTheme="minorHAnsi"/>
                <w:sz w:val="22"/>
                <w:szCs w:val="22"/>
              </w:rPr>
              <w:lastRenderedPageBreak/>
              <w:t>9.</w:t>
            </w:r>
          </w:p>
        </w:tc>
        <w:tc>
          <w:tcPr>
            <w:tcW w:w="3880" w:type="dxa"/>
          </w:tcPr>
          <w:p w14:paraId="57235392" w14:textId="77777777" w:rsidR="00C05A3B" w:rsidRPr="00811919" w:rsidRDefault="00C05A3B" w:rsidP="0056164E">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984" w:type="dxa"/>
          </w:tcPr>
          <w:p w14:paraId="0149F4D7" w14:textId="77777777" w:rsidR="00C05A3B" w:rsidRDefault="00C05A3B"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0D4285B2" w14:textId="77777777" w:rsidR="00C05A3B" w:rsidRPr="002C7D2C" w:rsidRDefault="00C05A3B" w:rsidP="00AF0FBC">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37210973" w14:textId="77777777" w:rsidTr="0056164E">
        <w:trPr>
          <w:trHeight w:val="1503"/>
        </w:trPr>
        <w:tc>
          <w:tcPr>
            <w:tcW w:w="1048" w:type="dxa"/>
          </w:tcPr>
          <w:p w14:paraId="0FF4BBCD" w14:textId="77777777" w:rsidR="00624FEE" w:rsidRDefault="00C05A3B" w:rsidP="0056164E">
            <w:pPr>
              <w:spacing w:after="120"/>
              <w:jc w:val="both"/>
              <w:rPr>
                <w:rFonts w:asciiTheme="minorHAnsi" w:hAnsiTheme="minorHAnsi"/>
                <w:sz w:val="22"/>
                <w:szCs w:val="22"/>
              </w:rPr>
            </w:pPr>
            <w:r>
              <w:rPr>
                <w:rFonts w:asciiTheme="minorHAnsi" w:hAnsiTheme="minorHAnsi"/>
                <w:sz w:val="22"/>
                <w:szCs w:val="22"/>
              </w:rPr>
              <w:t>10</w:t>
            </w:r>
            <w:r w:rsidR="00385659">
              <w:rPr>
                <w:rFonts w:asciiTheme="minorHAnsi" w:hAnsiTheme="minorHAnsi"/>
                <w:sz w:val="22"/>
                <w:szCs w:val="22"/>
              </w:rPr>
              <w:t>.</w:t>
            </w:r>
          </w:p>
        </w:tc>
        <w:tc>
          <w:tcPr>
            <w:tcW w:w="3880" w:type="dxa"/>
          </w:tcPr>
          <w:p w14:paraId="3AD552EF" w14:textId="77777777"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14:paraId="24DB5BCA" w14:textId="77777777" w:rsidR="0056164E" w:rsidRDefault="0056164E" w:rsidP="0056164E">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0E5D1A5F" w14:textId="77777777" w:rsidR="0056164E" w:rsidRPr="00655C05" w:rsidRDefault="0056164E" w:rsidP="00983506">
            <w:pPr>
              <w:pStyle w:val="Odstavecseseznamem"/>
              <w:numPr>
                <w:ilvl w:val="0"/>
                <w:numId w:val="25"/>
              </w:numPr>
              <w:spacing w:after="120"/>
              <w:jc w:val="both"/>
              <w:rPr>
                <w:rFonts w:ascii="Calibri" w:hAnsi="Calibri"/>
              </w:rPr>
            </w:pPr>
            <w:r w:rsidRPr="00F9168E">
              <w:rPr>
                <w:rFonts w:ascii="Calibri" w:hAnsi="Calibri"/>
                <w:b/>
                <w:sz w:val="22"/>
                <w:szCs w:val="22"/>
              </w:rPr>
              <w:t>9 05 01</w:t>
            </w:r>
            <w:r w:rsidRPr="00F9168E">
              <w:rPr>
                <w:rFonts w:ascii="Calibri" w:hAnsi="Calibri"/>
                <w:sz w:val="22"/>
                <w:szCs w:val="22"/>
              </w:rPr>
              <w:t xml:space="preserve"> - Počet revitalizovaných památkových objektů</w:t>
            </w:r>
            <w:r w:rsidR="00983506">
              <w:rPr>
                <w:rFonts w:ascii="Calibri" w:hAnsi="Calibri"/>
                <w:sz w:val="22"/>
                <w:szCs w:val="22"/>
              </w:rPr>
              <w:t>.</w:t>
            </w:r>
          </w:p>
          <w:p w14:paraId="24C954A7" w14:textId="77777777" w:rsidR="00655C05" w:rsidRPr="00655C05" w:rsidRDefault="00655C05" w:rsidP="00655C05">
            <w:pPr>
              <w:spacing w:after="120"/>
              <w:jc w:val="both"/>
              <w:rPr>
                <w:rFonts w:ascii="Calibri" w:hAnsi="Calibri"/>
              </w:rPr>
            </w:pPr>
            <w:r>
              <w:rPr>
                <w:rFonts w:ascii="Calibri" w:hAnsi="Calibri"/>
                <w:sz w:val="22"/>
              </w:rPr>
              <w:t>Pro příjemce jsou závazné pouze indikátory uvedené v Rozhodnutí.</w:t>
            </w:r>
          </w:p>
        </w:tc>
        <w:tc>
          <w:tcPr>
            <w:tcW w:w="1984" w:type="dxa"/>
          </w:tcPr>
          <w:p w14:paraId="5AC14F9A" w14:textId="77777777" w:rsidR="00624FEE" w:rsidRPr="00C058A0" w:rsidDel="0070569B" w:rsidRDefault="000C56B5"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4517A4FB" w14:textId="77777777" w:rsidR="00624FEE" w:rsidRPr="007B46B8" w:rsidRDefault="002C7D2C" w:rsidP="00EE0397">
            <w:pPr>
              <w:spacing w:after="120"/>
              <w:ind w:right="-2"/>
              <w:jc w:val="both"/>
              <w:rPr>
                <w:highlight w:val="yellow"/>
              </w:rPr>
            </w:pPr>
            <w:r w:rsidRPr="002C7D2C">
              <w:rPr>
                <w:rFonts w:asciiTheme="minorHAnsi" w:hAnsiTheme="minorHAnsi"/>
                <w:snapToGrid w:val="0"/>
                <w:sz w:val="22"/>
                <w:szCs w:val="22"/>
              </w:rPr>
              <w:t>V případě neudržení cílové hodnoty indikátor</w:t>
            </w:r>
            <w:r w:rsidR="00EE0397">
              <w:rPr>
                <w:rFonts w:asciiTheme="minorHAnsi" w:hAnsiTheme="minorHAnsi"/>
                <w:snapToGrid w:val="0"/>
                <w:sz w:val="22"/>
                <w:szCs w:val="22"/>
              </w:rPr>
              <w:t>u</w:t>
            </w:r>
            <w:r w:rsidRPr="002C7D2C">
              <w:rPr>
                <w:rFonts w:asciiTheme="minorHAnsi" w:hAnsiTheme="minorHAnsi"/>
                <w:snapToGrid w:val="0"/>
                <w:sz w:val="22"/>
                <w:szCs w:val="22"/>
              </w:rPr>
              <w:t xml:space="preserve"> I. na 100 % bude vrácena celková částka vyplacené dotace.</w:t>
            </w:r>
          </w:p>
        </w:tc>
      </w:tr>
      <w:tr w:rsidR="00C05A3B" w14:paraId="3EBC1486" w14:textId="77777777" w:rsidTr="0056164E">
        <w:trPr>
          <w:trHeight w:val="720"/>
        </w:trPr>
        <w:tc>
          <w:tcPr>
            <w:tcW w:w="1048" w:type="dxa"/>
          </w:tcPr>
          <w:p w14:paraId="09745992" w14:textId="77777777" w:rsidR="00C05A3B" w:rsidRDefault="00C05A3B" w:rsidP="0056164E">
            <w:pPr>
              <w:spacing w:after="120"/>
              <w:jc w:val="both"/>
              <w:rPr>
                <w:rFonts w:asciiTheme="minorHAnsi" w:hAnsiTheme="minorHAnsi"/>
                <w:sz w:val="22"/>
                <w:szCs w:val="22"/>
              </w:rPr>
            </w:pPr>
            <w:r>
              <w:rPr>
                <w:rFonts w:asciiTheme="minorHAnsi" w:hAnsiTheme="minorHAnsi"/>
                <w:sz w:val="22"/>
                <w:szCs w:val="22"/>
              </w:rPr>
              <w:t>11.</w:t>
            </w:r>
          </w:p>
        </w:tc>
        <w:tc>
          <w:tcPr>
            <w:tcW w:w="3880" w:type="dxa"/>
          </w:tcPr>
          <w:p w14:paraId="4F9CF2E1" w14:textId="77777777" w:rsidR="00C05A3B" w:rsidRPr="00117CEC" w:rsidRDefault="00C05A3B" w:rsidP="0056164E">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984" w:type="dxa"/>
          </w:tcPr>
          <w:p w14:paraId="531E8E75" w14:textId="77777777" w:rsidR="00C05A3B" w:rsidRPr="00117CEC" w:rsidRDefault="00C05A3B" w:rsidP="0025796D">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w:t>
            </w:r>
            <w:r>
              <w:rPr>
                <w:rFonts w:asciiTheme="minorHAnsi" w:hAnsiTheme="minorHAnsi"/>
                <w:sz w:val="22"/>
                <w:szCs w:val="22"/>
              </w:rPr>
              <w:t xml:space="preserve"> lhůtě – podle odst. 1, §</w:t>
            </w:r>
            <w:r w:rsidR="00B721A3">
              <w:rPr>
                <w:rFonts w:asciiTheme="minorHAnsi" w:hAnsiTheme="minorHAnsi"/>
                <w:sz w:val="22"/>
                <w:szCs w:val="22"/>
              </w:rPr>
              <w:t> </w:t>
            </w:r>
            <w:r>
              <w:rPr>
                <w:rFonts w:asciiTheme="minorHAnsi" w:hAnsiTheme="minorHAnsi"/>
                <w:sz w:val="22"/>
                <w:szCs w:val="22"/>
              </w:rPr>
              <w:t>14f z</w:t>
            </w:r>
            <w:r w:rsidR="0025796D">
              <w:rPr>
                <w:rFonts w:asciiTheme="minorHAnsi" w:hAnsiTheme="minorHAnsi"/>
                <w:sz w:val="22"/>
                <w:szCs w:val="22"/>
              </w:rPr>
              <w:t>ákona č</w:t>
            </w:r>
            <w:r>
              <w:rPr>
                <w:rFonts w:asciiTheme="minorHAnsi" w:hAnsiTheme="minorHAnsi"/>
                <w:sz w:val="22"/>
                <w:szCs w:val="22"/>
              </w:rPr>
              <w:t>. 218/2000 Sb., o </w:t>
            </w:r>
            <w:r w:rsidRPr="00DF6F9B">
              <w:rPr>
                <w:rFonts w:asciiTheme="minorHAnsi" w:hAnsiTheme="minorHAnsi"/>
                <w:sz w:val="22"/>
                <w:szCs w:val="22"/>
              </w:rPr>
              <w:t>rozpočtových pravidlech.</w:t>
            </w:r>
          </w:p>
        </w:tc>
        <w:tc>
          <w:tcPr>
            <w:tcW w:w="2374" w:type="dxa"/>
          </w:tcPr>
          <w:p w14:paraId="564C0DD9" w14:textId="77777777" w:rsidR="00C05A3B" w:rsidRPr="001B112F" w:rsidRDefault="00C05A3B" w:rsidP="0056164E">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4A61918E" w14:textId="77777777" w:rsidTr="0056164E">
        <w:trPr>
          <w:trHeight w:val="720"/>
        </w:trPr>
        <w:tc>
          <w:tcPr>
            <w:tcW w:w="1048" w:type="dxa"/>
            <w:vMerge w:val="restart"/>
          </w:tcPr>
          <w:p w14:paraId="506C3896" w14:textId="77777777" w:rsidR="00B331BD" w:rsidRPr="00794895" w:rsidRDefault="00B331BD" w:rsidP="0056164E">
            <w:pPr>
              <w:spacing w:after="120"/>
              <w:jc w:val="both"/>
              <w:rPr>
                <w:rFonts w:asciiTheme="minorHAnsi" w:hAnsiTheme="minorHAnsi"/>
                <w:sz w:val="22"/>
                <w:szCs w:val="22"/>
              </w:rPr>
            </w:pPr>
            <w:r>
              <w:rPr>
                <w:rFonts w:asciiTheme="minorHAnsi" w:hAnsiTheme="minorHAnsi"/>
                <w:sz w:val="22"/>
                <w:szCs w:val="22"/>
              </w:rPr>
              <w:t>1</w:t>
            </w:r>
            <w:r w:rsidR="00C05A3B">
              <w:rPr>
                <w:rFonts w:asciiTheme="minorHAnsi" w:hAnsiTheme="minorHAnsi"/>
                <w:sz w:val="22"/>
                <w:szCs w:val="22"/>
              </w:rPr>
              <w:t>2</w:t>
            </w:r>
            <w:r>
              <w:rPr>
                <w:rFonts w:asciiTheme="minorHAnsi" w:hAnsiTheme="minorHAnsi"/>
                <w:sz w:val="22"/>
                <w:szCs w:val="22"/>
              </w:rPr>
              <w:t>.</w:t>
            </w:r>
          </w:p>
          <w:p w14:paraId="62C3BF83" w14:textId="77777777" w:rsidR="00B331BD" w:rsidRPr="00794895" w:rsidRDefault="00B331BD" w:rsidP="0056164E">
            <w:pPr>
              <w:spacing w:after="120"/>
              <w:jc w:val="both"/>
              <w:rPr>
                <w:rFonts w:asciiTheme="minorHAnsi" w:hAnsiTheme="minorHAnsi"/>
                <w:sz w:val="22"/>
                <w:szCs w:val="22"/>
              </w:rPr>
            </w:pPr>
          </w:p>
        </w:tc>
        <w:tc>
          <w:tcPr>
            <w:tcW w:w="3880" w:type="dxa"/>
          </w:tcPr>
          <w:p w14:paraId="0A96E972" w14:textId="77777777" w:rsidR="00B331BD" w:rsidRPr="00941B34" w:rsidRDefault="00B331BD" w:rsidP="0025796D">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56164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984" w:type="dxa"/>
          </w:tcPr>
          <w:p w14:paraId="5A86809F" w14:textId="77777777" w:rsidR="00B331BD" w:rsidRPr="00117CEC" w:rsidRDefault="00B331BD" w:rsidP="0056164E">
            <w:pPr>
              <w:spacing w:after="120"/>
              <w:jc w:val="both"/>
            </w:pPr>
          </w:p>
        </w:tc>
        <w:tc>
          <w:tcPr>
            <w:tcW w:w="2374" w:type="dxa"/>
          </w:tcPr>
          <w:p w14:paraId="7501352A" w14:textId="77777777" w:rsidR="00B331BD" w:rsidRPr="001B112F" w:rsidRDefault="00B331BD" w:rsidP="0056164E">
            <w:pPr>
              <w:widowControl w:val="0"/>
              <w:spacing w:after="120"/>
              <w:jc w:val="both"/>
              <w:rPr>
                <w:snapToGrid w:val="0"/>
              </w:rPr>
            </w:pPr>
          </w:p>
        </w:tc>
      </w:tr>
      <w:tr w:rsidR="00B331BD" w14:paraId="0CD04342" w14:textId="77777777" w:rsidTr="0056164E">
        <w:trPr>
          <w:trHeight w:val="720"/>
        </w:trPr>
        <w:tc>
          <w:tcPr>
            <w:tcW w:w="1048" w:type="dxa"/>
            <w:vMerge/>
          </w:tcPr>
          <w:p w14:paraId="1C19D3D3" w14:textId="77777777" w:rsidR="00B331BD" w:rsidRDefault="00B331BD" w:rsidP="0056164E">
            <w:pPr>
              <w:spacing w:after="120"/>
              <w:jc w:val="both"/>
              <w:rPr>
                <w:rFonts w:asciiTheme="minorHAnsi" w:hAnsiTheme="minorHAnsi"/>
                <w:sz w:val="22"/>
                <w:szCs w:val="22"/>
              </w:rPr>
            </w:pPr>
          </w:p>
        </w:tc>
        <w:tc>
          <w:tcPr>
            <w:tcW w:w="3880" w:type="dxa"/>
          </w:tcPr>
          <w:p w14:paraId="25DFF3F6" w14:textId="77777777" w:rsidR="00B331BD" w:rsidRPr="00B331BD" w:rsidRDefault="00B331BD" w:rsidP="0056164E">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984" w:type="dxa"/>
          </w:tcPr>
          <w:p w14:paraId="1B9EE196" w14:textId="77777777" w:rsidR="00B331BD" w:rsidRPr="00C058A0" w:rsidRDefault="00B331BD"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3940FA54" w14:textId="77777777" w:rsidR="00552781" w:rsidRDefault="00B331BD"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EE0397">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6FFF0D3A" w14:textId="77777777" w:rsidTr="0056164E">
        <w:trPr>
          <w:trHeight w:val="1174"/>
        </w:trPr>
        <w:tc>
          <w:tcPr>
            <w:tcW w:w="1048" w:type="dxa"/>
            <w:vMerge/>
          </w:tcPr>
          <w:p w14:paraId="2CB0ED2E" w14:textId="77777777" w:rsidR="00B331BD" w:rsidRDefault="00B331BD" w:rsidP="0056164E">
            <w:pPr>
              <w:spacing w:after="120"/>
              <w:jc w:val="both"/>
              <w:rPr>
                <w:rFonts w:asciiTheme="minorHAnsi" w:hAnsiTheme="minorHAnsi"/>
                <w:sz w:val="22"/>
                <w:szCs w:val="22"/>
              </w:rPr>
            </w:pPr>
          </w:p>
        </w:tc>
        <w:tc>
          <w:tcPr>
            <w:tcW w:w="3880" w:type="dxa"/>
          </w:tcPr>
          <w:p w14:paraId="1A87CC03" w14:textId="77777777" w:rsidR="00DE695E" w:rsidRDefault="00C05A3B" w:rsidP="0056164E">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jen částečně z 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rám</w:t>
            </w:r>
            <w:r w:rsidR="00B62FA9">
              <w:rPr>
                <w:rFonts w:asciiTheme="minorHAnsi" w:hAnsiTheme="minorHAnsi" w:cstheme="minorHAnsi"/>
                <w:sz w:val="22"/>
                <w:szCs w:val="22"/>
                <w:lang w:eastAsia="ar-SA"/>
              </w:rPr>
              <w:t>c</w:t>
            </w:r>
            <w:r>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66AA61CF" w14:textId="77777777" w:rsidR="00DE695E"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w:t>
            </w:r>
            <w:r w:rsidR="00161A32">
              <w:rPr>
                <w:rFonts w:asciiTheme="minorHAnsi" w:hAnsiTheme="minorHAnsi" w:cstheme="minorHAnsi"/>
                <w:sz w:val="22"/>
                <w:szCs w:val="22"/>
                <w:lang w:eastAsia="ar-SA"/>
              </w:rPr>
              <w:lastRenderedPageBreak/>
              <w:t>oznámení nebude postihnuto sankcí</w:t>
            </w:r>
            <w:r>
              <w:rPr>
                <w:rFonts w:asciiTheme="minorHAnsi" w:hAnsiTheme="minorHAnsi" w:cstheme="minorHAnsi"/>
                <w:sz w:val="22"/>
                <w:szCs w:val="22"/>
                <w:lang w:eastAsia="ar-SA"/>
              </w:rPr>
              <w:t>,</w:t>
            </w:r>
          </w:p>
          <w:p w14:paraId="3177306C" w14:textId="77777777" w:rsidR="00B331BD" w:rsidRPr="00117CEC"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984" w:type="dxa"/>
          </w:tcPr>
          <w:p w14:paraId="44895A21" w14:textId="77777777"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374" w:type="dxa"/>
          </w:tcPr>
          <w:p w14:paraId="645374FC" w14:textId="77777777" w:rsidR="00991DD1" w:rsidRDefault="00B1349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C05A3B">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C05A3B">
              <w:rPr>
                <w:rFonts w:asciiTheme="minorHAnsi" w:hAnsiTheme="minorHAnsi"/>
                <w:snapToGrid w:val="0"/>
                <w:sz w:val="22"/>
                <w:szCs w:val="22"/>
              </w:rPr>
              <w:t>u v příslušných etapách</w:t>
            </w:r>
            <w:r w:rsidR="00991DD1">
              <w:rPr>
                <w:rFonts w:asciiTheme="minorHAnsi" w:hAnsiTheme="minorHAnsi"/>
                <w:snapToGrid w:val="0"/>
                <w:sz w:val="22"/>
                <w:szCs w:val="22"/>
              </w:rPr>
              <w:t>).</w:t>
            </w:r>
          </w:p>
          <w:p w14:paraId="70BBCEF2" w14:textId="77777777" w:rsidR="00DE695E" w:rsidRDefault="00DE695E" w:rsidP="0056164E">
            <w:pPr>
              <w:widowControl w:val="0"/>
              <w:spacing w:after="120"/>
              <w:jc w:val="both"/>
              <w:rPr>
                <w:rFonts w:asciiTheme="minorHAnsi" w:hAnsiTheme="minorHAnsi"/>
                <w:snapToGrid w:val="0"/>
                <w:sz w:val="22"/>
                <w:szCs w:val="22"/>
              </w:rPr>
            </w:pPr>
          </w:p>
        </w:tc>
      </w:tr>
      <w:tr w:rsidR="00B331BD" w14:paraId="77A3D4C0" w14:textId="77777777" w:rsidTr="000D456D">
        <w:trPr>
          <w:trHeight w:val="416"/>
        </w:trPr>
        <w:tc>
          <w:tcPr>
            <w:tcW w:w="1048" w:type="dxa"/>
            <w:vMerge/>
          </w:tcPr>
          <w:p w14:paraId="26AB58E4" w14:textId="77777777" w:rsidR="00B331BD" w:rsidRPr="00794895" w:rsidRDefault="00B331BD" w:rsidP="0056164E">
            <w:pPr>
              <w:spacing w:after="120"/>
              <w:jc w:val="both"/>
              <w:rPr>
                <w:rFonts w:asciiTheme="minorHAnsi" w:hAnsiTheme="minorHAnsi"/>
                <w:sz w:val="22"/>
                <w:szCs w:val="22"/>
              </w:rPr>
            </w:pPr>
          </w:p>
        </w:tc>
        <w:tc>
          <w:tcPr>
            <w:tcW w:w="3880" w:type="dxa"/>
          </w:tcPr>
          <w:p w14:paraId="167DEF2F" w14:textId="77777777" w:rsidR="001B59BD" w:rsidRDefault="00B331BD" w:rsidP="0056164E">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784D9512" w14:textId="77777777" w:rsidR="00B331BD" w:rsidRPr="001B59BD" w:rsidRDefault="00B331BD" w:rsidP="0056164E">
            <w:pPr>
              <w:spacing w:after="120"/>
              <w:ind w:left="360"/>
              <w:jc w:val="both"/>
              <w:rPr>
                <w:rFonts w:asciiTheme="minorHAnsi" w:hAnsiTheme="minorHAnsi" w:cstheme="minorHAnsi"/>
                <w:sz w:val="22"/>
                <w:szCs w:val="22"/>
                <w:lang w:eastAsia="ar-SA"/>
              </w:rPr>
            </w:pPr>
          </w:p>
        </w:tc>
        <w:tc>
          <w:tcPr>
            <w:tcW w:w="1984" w:type="dxa"/>
          </w:tcPr>
          <w:p w14:paraId="535CB9D1" w14:textId="77777777"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27515E85" w14:textId="77777777" w:rsidR="00C11E02" w:rsidRDefault="00B13490" w:rsidP="00C05A3B">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C05A3B">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C05A3B">
              <w:rPr>
                <w:rFonts w:asciiTheme="minorHAnsi" w:hAnsiTheme="minorHAnsi"/>
                <w:snapToGrid w:val="0"/>
                <w:sz w:val="22"/>
                <w:szCs w:val="22"/>
              </w:rPr>
              <w:t>u v příslušných etapách</w:t>
            </w:r>
            <w:r w:rsidR="00991DD1">
              <w:rPr>
                <w:rFonts w:asciiTheme="minorHAnsi" w:hAnsiTheme="minorHAnsi"/>
                <w:snapToGrid w:val="0"/>
                <w:sz w:val="22"/>
                <w:szCs w:val="22"/>
              </w:rPr>
              <w:t>).</w:t>
            </w:r>
          </w:p>
        </w:tc>
      </w:tr>
      <w:tr w:rsidR="00DB1707" w14:paraId="2E1686F5" w14:textId="77777777" w:rsidTr="0056164E">
        <w:trPr>
          <w:trHeight w:val="1949"/>
        </w:trPr>
        <w:tc>
          <w:tcPr>
            <w:tcW w:w="1048" w:type="dxa"/>
          </w:tcPr>
          <w:p w14:paraId="6325D20B" w14:textId="77777777" w:rsidR="00DB1707" w:rsidRPr="00794895" w:rsidRDefault="00DB1707" w:rsidP="0056164E">
            <w:pPr>
              <w:spacing w:after="120"/>
              <w:jc w:val="both"/>
              <w:rPr>
                <w:rFonts w:asciiTheme="minorHAnsi" w:hAnsiTheme="minorHAnsi"/>
                <w:sz w:val="22"/>
                <w:szCs w:val="22"/>
              </w:rPr>
            </w:pPr>
            <w:r>
              <w:rPr>
                <w:rFonts w:asciiTheme="minorHAnsi" w:hAnsiTheme="minorHAnsi"/>
                <w:sz w:val="22"/>
                <w:szCs w:val="22"/>
              </w:rPr>
              <w:t>1</w:t>
            </w:r>
            <w:r w:rsidR="00C05A3B">
              <w:rPr>
                <w:rFonts w:asciiTheme="minorHAnsi" w:hAnsiTheme="minorHAnsi"/>
                <w:sz w:val="22"/>
                <w:szCs w:val="22"/>
              </w:rPr>
              <w:t>3</w:t>
            </w:r>
            <w:r>
              <w:rPr>
                <w:rFonts w:asciiTheme="minorHAnsi" w:hAnsiTheme="minorHAnsi"/>
                <w:sz w:val="22"/>
                <w:szCs w:val="22"/>
              </w:rPr>
              <w:t>.</w:t>
            </w:r>
          </w:p>
        </w:tc>
        <w:tc>
          <w:tcPr>
            <w:tcW w:w="3880" w:type="dxa"/>
          </w:tcPr>
          <w:p w14:paraId="3CF7D96C" w14:textId="77777777" w:rsidR="00DB1707" w:rsidRPr="00811919" w:rsidRDefault="00DB1707" w:rsidP="00B13490">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sidR="00B13490">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 rozpočtových pravidlech, ve znění pozdějších předpisů.</w:t>
            </w:r>
          </w:p>
        </w:tc>
        <w:tc>
          <w:tcPr>
            <w:tcW w:w="1984" w:type="dxa"/>
          </w:tcPr>
          <w:p w14:paraId="0B5CCD85" w14:textId="77777777" w:rsidR="00DB1707" w:rsidRDefault="00DB1707" w:rsidP="0056164E">
            <w:pPr>
              <w:spacing w:after="120"/>
              <w:jc w:val="both"/>
            </w:pPr>
            <w:r w:rsidRPr="00C058A0">
              <w:rPr>
                <w:rFonts w:asciiTheme="minorHAnsi" w:hAnsiTheme="minorHAnsi"/>
                <w:snapToGrid w:val="0"/>
                <w:sz w:val="22"/>
                <w:szCs w:val="22"/>
              </w:rPr>
              <w:t>Není možné.</w:t>
            </w:r>
          </w:p>
        </w:tc>
        <w:tc>
          <w:tcPr>
            <w:tcW w:w="2374" w:type="dxa"/>
          </w:tcPr>
          <w:p w14:paraId="02450D29" w14:textId="77777777" w:rsidR="00DB1707" w:rsidRDefault="00DB1707" w:rsidP="006B04A6">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B721A3">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sidR="00B13490">
              <w:rPr>
                <w:rFonts w:asciiTheme="minorHAnsi" w:hAnsiTheme="minorHAnsi"/>
                <w:snapToGrid w:val="0"/>
                <w:sz w:val="22"/>
                <w:szCs w:val="22"/>
              </w:rPr>
              <w:t>zákona č. 218/2000 Sb., o </w:t>
            </w:r>
            <w:r>
              <w:rPr>
                <w:rFonts w:asciiTheme="minorHAnsi" w:hAnsiTheme="minorHAnsi"/>
                <w:snapToGrid w:val="0"/>
                <w:sz w:val="22"/>
                <w:szCs w:val="22"/>
              </w:rPr>
              <w:t xml:space="preserve">rozpočtových pravidlech </w:t>
            </w:r>
            <w:r w:rsidR="006B04A6">
              <w:rPr>
                <w:rFonts w:asciiTheme="minorHAnsi" w:hAnsiTheme="minorHAnsi"/>
                <w:snapToGrid w:val="0"/>
                <w:sz w:val="22"/>
                <w:szCs w:val="22"/>
              </w:rPr>
              <w:t xml:space="preserve">nebude </w:t>
            </w:r>
            <w:r>
              <w:rPr>
                <w:rFonts w:asciiTheme="minorHAnsi" w:hAnsiTheme="minorHAnsi"/>
                <w:snapToGrid w:val="0"/>
                <w:sz w:val="22"/>
                <w:szCs w:val="22"/>
              </w:rPr>
              <w:t>dotace vyplacena</w:t>
            </w:r>
            <w:r w:rsidR="006B04A6">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DB1707" w14:paraId="1045C32B" w14:textId="77777777" w:rsidTr="0056164E">
        <w:trPr>
          <w:trHeight w:val="1948"/>
        </w:trPr>
        <w:tc>
          <w:tcPr>
            <w:tcW w:w="1048" w:type="dxa"/>
          </w:tcPr>
          <w:p w14:paraId="31442D2A" w14:textId="77777777" w:rsidR="00DB1707" w:rsidRDefault="00DB1707" w:rsidP="00C05A3B">
            <w:pPr>
              <w:spacing w:after="120"/>
              <w:jc w:val="both"/>
              <w:rPr>
                <w:rFonts w:asciiTheme="minorHAnsi" w:hAnsiTheme="minorHAnsi"/>
                <w:sz w:val="22"/>
                <w:szCs w:val="22"/>
              </w:rPr>
            </w:pPr>
            <w:r>
              <w:rPr>
                <w:rFonts w:asciiTheme="minorHAnsi" w:hAnsiTheme="minorHAnsi"/>
                <w:sz w:val="22"/>
                <w:szCs w:val="22"/>
              </w:rPr>
              <w:t>1</w:t>
            </w:r>
            <w:r w:rsidR="00C05A3B">
              <w:rPr>
                <w:rFonts w:asciiTheme="minorHAnsi" w:hAnsiTheme="minorHAnsi"/>
                <w:sz w:val="22"/>
                <w:szCs w:val="22"/>
              </w:rPr>
              <w:t>4</w:t>
            </w:r>
            <w:r>
              <w:rPr>
                <w:rFonts w:asciiTheme="minorHAnsi" w:hAnsiTheme="minorHAnsi"/>
                <w:sz w:val="22"/>
                <w:szCs w:val="22"/>
              </w:rPr>
              <w:t>.</w:t>
            </w:r>
          </w:p>
        </w:tc>
        <w:tc>
          <w:tcPr>
            <w:tcW w:w="3880" w:type="dxa"/>
          </w:tcPr>
          <w:p w14:paraId="1F856BAB" w14:textId="77777777" w:rsidR="00DB1707" w:rsidRDefault="00DB1707"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5C803691" w14:textId="77777777" w:rsidR="00DB1707" w:rsidRPr="00811919" w:rsidRDefault="00DB1707"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B13490">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984" w:type="dxa"/>
          </w:tcPr>
          <w:p w14:paraId="3DBA4266" w14:textId="7BC9464F" w:rsidR="00DB1707" w:rsidRPr="00117CEC" w:rsidRDefault="00DB170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21A3">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25796D">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B721A3">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2D922836" w14:textId="77777777" w:rsidR="00DB1707" w:rsidRPr="00811919"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6B04A6">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6B04A6">
              <w:rPr>
                <w:rFonts w:asciiTheme="minorHAnsi" w:hAnsiTheme="minorHAnsi"/>
                <w:snapToGrid w:val="0"/>
                <w:sz w:val="22"/>
                <w:szCs w:val="22"/>
              </w:rPr>
              <w:t> </w:t>
            </w:r>
            <w:r w:rsidRPr="00811919">
              <w:rPr>
                <w:rFonts w:asciiTheme="minorHAnsi" w:hAnsiTheme="minorHAnsi"/>
                <w:snapToGrid w:val="0"/>
                <w:sz w:val="22"/>
                <w:szCs w:val="22"/>
              </w:rPr>
              <w:t>proplacení</w:t>
            </w:r>
            <w:r w:rsidR="006B04A6">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5B1D5B55" w14:textId="77777777" w:rsidR="00DB1707" w:rsidRDefault="00DB1707" w:rsidP="0056164E">
            <w:pPr>
              <w:widowControl w:val="0"/>
              <w:spacing w:after="120"/>
              <w:jc w:val="both"/>
              <w:rPr>
                <w:rFonts w:asciiTheme="minorHAnsi" w:hAnsiTheme="minorHAnsi"/>
                <w:snapToGrid w:val="0"/>
                <w:sz w:val="22"/>
                <w:szCs w:val="22"/>
              </w:rPr>
            </w:pPr>
          </w:p>
        </w:tc>
      </w:tr>
      <w:tr w:rsidR="00F271BA" w14:paraId="13963695" w14:textId="77777777" w:rsidTr="0056164E">
        <w:tc>
          <w:tcPr>
            <w:tcW w:w="1048" w:type="dxa"/>
          </w:tcPr>
          <w:p w14:paraId="5F5D02B0" w14:textId="77777777"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t>1</w:t>
            </w:r>
            <w:r w:rsidR="00C05A3B">
              <w:rPr>
                <w:rFonts w:asciiTheme="minorHAnsi" w:hAnsiTheme="minorHAnsi"/>
                <w:sz w:val="22"/>
                <w:szCs w:val="22"/>
              </w:rPr>
              <w:t>5</w:t>
            </w:r>
            <w:r w:rsidR="00215EE9">
              <w:rPr>
                <w:rFonts w:asciiTheme="minorHAnsi" w:hAnsiTheme="minorHAnsi"/>
                <w:sz w:val="22"/>
                <w:szCs w:val="22"/>
              </w:rPr>
              <w:t>.</w:t>
            </w:r>
          </w:p>
        </w:tc>
        <w:tc>
          <w:tcPr>
            <w:tcW w:w="3880" w:type="dxa"/>
          </w:tcPr>
          <w:p w14:paraId="0E3D1160" w14:textId="77777777" w:rsidR="00F271BA" w:rsidRPr="00811919" w:rsidRDefault="00F271BA" w:rsidP="0056164E">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984" w:type="dxa"/>
          </w:tcPr>
          <w:p w14:paraId="57D057E1" w14:textId="77777777" w:rsidR="00F271BA" w:rsidRPr="003F54A3" w:rsidRDefault="00B23C42" w:rsidP="0025796D">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21A3">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25796D">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077A97">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6EC841EE" w14:textId="77777777"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12B8B340" w14:textId="77777777" w:rsidTr="0056164E">
        <w:tc>
          <w:tcPr>
            <w:tcW w:w="1048" w:type="dxa"/>
          </w:tcPr>
          <w:p w14:paraId="04B8B3FF" w14:textId="77777777"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t>1</w:t>
            </w:r>
            <w:r w:rsidR="00C05A3B">
              <w:rPr>
                <w:rFonts w:asciiTheme="minorHAnsi" w:hAnsiTheme="minorHAnsi"/>
                <w:sz w:val="22"/>
                <w:szCs w:val="22"/>
              </w:rPr>
              <w:t>6</w:t>
            </w:r>
            <w:r w:rsidR="00215EE9">
              <w:rPr>
                <w:rFonts w:asciiTheme="minorHAnsi" w:hAnsiTheme="minorHAnsi"/>
                <w:sz w:val="22"/>
                <w:szCs w:val="22"/>
              </w:rPr>
              <w:t>.</w:t>
            </w:r>
          </w:p>
        </w:tc>
        <w:tc>
          <w:tcPr>
            <w:tcW w:w="3880" w:type="dxa"/>
          </w:tcPr>
          <w:p w14:paraId="3CDDE426" w14:textId="77777777" w:rsidR="00AA6706"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B13490">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w:t>
            </w:r>
            <w:r w:rsidRPr="00811919">
              <w:rPr>
                <w:rFonts w:asciiTheme="minorHAnsi" w:hAnsiTheme="minorHAnsi"/>
                <w:snapToGrid w:val="0"/>
                <w:sz w:val="22"/>
                <w:szCs w:val="22"/>
              </w:rPr>
              <w:lastRenderedPageBreak/>
              <w:t>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 xml:space="preserve">ajících vliv na realizaci projektu, především pak povinnost informovat o jakýchkoli kontrolách a auditech provedených v souvislosti s projektem; dále též povinnost na žádost poskytovatele dotace, </w:t>
            </w:r>
            <w:r w:rsidR="0025796D">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B13490">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27866D95" w14:textId="77777777" w:rsidR="00F271BA" w:rsidRPr="00811919"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984" w:type="dxa"/>
          </w:tcPr>
          <w:p w14:paraId="6B26B68E" w14:textId="77777777" w:rsidR="00F271BA" w:rsidRDefault="00C058A0" w:rsidP="0056164E">
            <w:pPr>
              <w:spacing w:after="120"/>
              <w:jc w:val="both"/>
            </w:pPr>
            <w:r w:rsidRPr="00C058A0">
              <w:rPr>
                <w:rFonts w:asciiTheme="minorHAnsi" w:hAnsiTheme="minorHAnsi"/>
                <w:snapToGrid w:val="0"/>
                <w:sz w:val="22"/>
                <w:szCs w:val="22"/>
              </w:rPr>
              <w:lastRenderedPageBreak/>
              <w:t>Není možné.</w:t>
            </w:r>
          </w:p>
        </w:tc>
        <w:tc>
          <w:tcPr>
            <w:tcW w:w="2374" w:type="dxa"/>
          </w:tcPr>
          <w:p w14:paraId="47366616" w14:textId="77777777"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B13490">
              <w:rPr>
                <w:rFonts w:asciiTheme="minorHAnsi" w:hAnsiTheme="minorHAnsi"/>
                <w:snapToGrid w:val="0"/>
                <w:sz w:val="22"/>
                <w:szCs w:val="22"/>
              </w:rPr>
              <w:t>otace bude krácena o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6B04A6">
              <w:rPr>
                <w:rFonts w:asciiTheme="minorHAnsi" w:hAnsiTheme="minorHAnsi"/>
                <w:snapToGrid w:val="0"/>
                <w:sz w:val="22"/>
                <w:szCs w:val="22"/>
              </w:rPr>
              <w:t xml:space="preserve">ze </w:t>
            </w:r>
            <w:r w:rsidR="00F271BA" w:rsidRPr="00811919">
              <w:rPr>
                <w:rFonts w:asciiTheme="minorHAnsi" w:hAnsiTheme="minorHAnsi"/>
                <w:snapToGrid w:val="0"/>
                <w:sz w:val="22"/>
                <w:szCs w:val="22"/>
              </w:rPr>
              <w:t xml:space="preserve">schválené výše dotace </w:t>
            </w:r>
            <w:r w:rsidR="00F271BA" w:rsidRPr="00811919">
              <w:rPr>
                <w:rFonts w:asciiTheme="minorHAnsi" w:hAnsiTheme="minorHAnsi"/>
                <w:snapToGrid w:val="0"/>
                <w:sz w:val="22"/>
                <w:szCs w:val="22"/>
              </w:rPr>
              <w:lastRenderedPageBreak/>
              <w:t>k</w:t>
            </w:r>
            <w:r w:rsidR="006B04A6">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6B04A6">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maximálně však o 20 000,- Kč</w:t>
            </w:r>
            <w:r w:rsidR="00CD5AC6">
              <w:rPr>
                <w:rFonts w:asciiTheme="minorHAnsi" w:hAnsiTheme="minorHAnsi"/>
                <w:snapToGrid w:val="0"/>
                <w:sz w:val="22"/>
                <w:szCs w:val="22"/>
              </w:rPr>
              <w:t>.</w:t>
            </w:r>
          </w:p>
          <w:p w14:paraId="0CF7479E" w14:textId="77777777" w:rsidR="00F271BA" w:rsidRPr="00811919" w:rsidRDefault="00F271BA" w:rsidP="0056164E">
            <w:pPr>
              <w:widowControl w:val="0"/>
              <w:spacing w:after="120"/>
              <w:jc w:val="both"/>
              <w:rPr>
                <w:rFonts w:asciiTheme="minorHAnsi" w:hAnsiTheme="minorHAnsi"/>
                <w:snapToGrid w:val="0"/>
                <w:sz w:val="22"/>
                <w:szCs w:val="22"/>
              </w:rPr>
            </w:pPr>
          </w:p>
          <w:p w14:paraId="058321EA" w14:textId="77777777" w:rsidR="00F271BA" w:rsidRPr="00811919" w:rsidRDefault="00F271BA" w:rsidP="0056164E">
            <w:pPr>
              <w:spacing w:after="120"/>
              <w:jc w:val="both"/>
              <w:rPr>
                <w:rFonts w:asciiTheme="minorHAnsi" w:hAnsiTheme="minorHAnsi"/>
                <w:sz w:val="22"/>
                <w:szCs w:val="22"/>
              </w:rPr>
            </w:pPr>
          </w:p>
        </w:tc>
      </w:tr>
      <w:tr w:rsidR="00F271BA" w14:paraId="62396411" w14:textId="77777777" w:rsidTr="0056164E">
        <w:tc>
          <w:tcPr>
            <w:tcW w:w="1048" w:type="dxa"/>
          </w:tcPr>
          <w:p w14:paraId="52C15C4A" w14:textId="77777777" w:rsidR="00F271BA" w:rsidRPr="00794895" w:rsidRDefault="000C56B5" w:rsidP="00C05A3B">
            <w:pPr>
              <w:spacing w:after="120"/>
              <w:jc w:val="both"/>
              <w:rPr>
                <w:rFonts w:asciiTheme="minorHAnsi" w:hAnsiTheme="minorHAnsi"/>
                <w:sz w:val="22"/>
                <w:szCs w:val="22"/>
              </w:rPr>
            </w:pPr>
            <w:r>
              <w:rPr>
                <w:rFonts w:asciiTheme="minorHAnsi" w:hAnsiTheme="minorHAnsi"/>
                <w:sz w:val="22"/>
                <w:szCs w:val="22"/>
              </w:rPr>
              <w:lastRenderedPageBreak/>
              <w:t>1</w:t>
            </w:r>
            <w:r w:rsidR="00C05A3B">
              <w:rPr>
                <w:rFonts w:asciiTheme="minorHAnsi" w:hAnsiTheme="minorHAnsi"/>
                <w:sz w:val="22"/>
                <w:szCs w:val="22"/>
              </w:rPr>
              <w:t>7</w:t>
            </w:r>
            <w:r w:rsidR="00215EE9">
              <w:rPr>
                <w:rFonts w:asciiTheme="minorHAnsi" w:hAnsiTheme="minorHAnsi"/>
                <w:sz w:val="22"/>
                <w:szCs w:val="22"/>
              </w:rPr>
              <w:t>.</w:t>
            </w:r>
          </w:p>
        </w:tc>
        <w:tc>
          <w:tcPr>
            <w:tcW w:w="3880" w:type="dxa"/>
          </w:tcPr>
          <w:p w14:paraId="5EFE6C01" w14:textId="77777777" w:rsidR="00A43DD6" w:rsidRDefault="00F271BA" w:rsidP="0056164E">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w:t>
            </w:r>
            <w:r w:rsidR="00B721A3">
              <w:rPr>
                <w:rFonts w:asciiTheme="minorHAnsi" w:hAnsiTheme="minorHAnsi"/>
                <w:sz w:val="22"/>
                <w:szCs w:val="22"/>
              </w:rPr>
              <w:t xml:space="preserve"> v platném znění,</w:t>
            </w:r>
            <w:r w:rsidRPr="00811919">
              <w:rPr>
                <w:rFonts w:asciiTheme="minorHAnsi" w:hAnsiTheme="minorHAnsi"/>
                <w:sz w:val="22"/>
                <w:szCs w:val="22"/>
              </w:rPr>
              <w:t xml:space="preserve">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61825C7F" w14:textId="77777777" w:rsidR="00F271BA" w:rsidRPr="00811919" w:rsidRDefault="00F271BA" w:rsidP="0056164E">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w:t>
            </w:r>
            <w:r w:rsidR="00B13490">
              <w:rPr>
                <w:rFonts w:asciiTheme="minorHAnsi" w:hAnsiTheme="minorHAnsi"/>
                <w:snapToGrid w:val="0"/>
                <w:sz w:val="22"/>
                <w:szCs w:val="22"/>
              </w:rPr>
              <w:t> </w:t>
            </w:r>
            <w:r w:rsidRPr="00811919">
              <w:rPr>
                <w:rFonts w:asciiTheme="minorHAnsi" w:hAnsiTheme="minorHAnsi"/>
                <w:snapToGrid w:val="0"/>
                <w:sz w:val="22"/>
                <w:szCs w:val="22"/>
              </w:rPr>
              <w:t>daních z příjmů, ve znění dalších předpisů, rozšířenou o požadavky:</w:t>
            </w:r>
          </w:p>
          <w:p w14:paraId="612350D2" w14:textId="77777777" w:rsidR="00F271BA" w:rsidRPr="00811919" w:rsidRDefault="003E0392" w:rsidP="0056164E">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22E07C94" w14:textId="77777777"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průběžně </w:t>
            </w:r>
            <w:r w:rsidRPr="00811919">
              <w:rPr>
                <w:rFonts w:asciiTheme="minorHAnsi" w:hAnsiTheme="minorHAnsi"/>
                <w:snapToGrid w:val="0"/>
                <w:sz w:val="22"/>
                <w:szCs w:val="22"/>
              </w:rPr>
              <w:lastRenderedPageBreak/>
              <w:t>chronologicky vedené způsobem zaručujícím jejich trvalost;</w:t>
            </w:r>
          </w:p>
          <w:p w14:paraId="19181003" w14:textId="77777777"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4B2AF930" w14:textId="77777777" w:rsidR="00F271BA" w:rsidRPr="00811919" w:rsidRDefault="000A6D2E" w:rsidP="0056164E">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984" w:type="dxa"/>
          </w:tcPr>
          <w:p w14:paraId="4AA685D2" w14:textId="77777777" w:rsidR="00F271BA" w:rsidRDefault="003E0392" w:rsidP="0025796D">
            <w:pPr>
              <w:spacing w:after="120"/>
              <w:jc w:val="both"/>
            </w:pPr>
            <w:r w:rsidRPr="00117CEC">
              <w:rPr>
                <w:rFonts w:asciiTheme="minorHAnsi" w:hAnsiTheme="minorHAnsi" w:cstheme="minorHAnsi"/>
                <w:sz w:val="22"/>
                <w:szCs w:val="22"/>
                <w:lang w:eastAsia="ar-SA"/>
              </w:rPr>
              <w:lastRenderedPageBreak/>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21A3">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25796D">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7168ABE4" w14:textId="77777777" w:rsidR="00F271BA" w:rsidRPr="00811919" w:rsidRDefault="00057432"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613C2C">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57974B87" w14:textId="77777777" w:rsidR="00F271BA" w:rsidRPr="00811919" w:rsidRDefault="00F271BA" w:rsidP="0056164E">
            <w:pPr>
              <w:widowControl w:val="0"/>
              <w:spacing w:after="120"/>
              <w:jc w:val="both"/>
              <w:rPr>
                <w:rFonts w:asciiTheme="minorHAnsi" w:hAnsiTheme="minorHAnsi"/>
                <w:sz w:val="22"/>
                <w:szCs w:val="22"/>
              </w:rPr>
            </w:pPr>
          </w:p>
        </w:tc>
      </w:tr>
      <w:tr w:rsidR="00F271BA" w14:paraId="61ED0905" w14:textId="77777777" w:rsidTr="0056164E">
        <w:tc>
          <w:tcPr>
            <w:tcW w:w="1048" w:type="dxa"/>
          </w:tcPr>
          <w:p w14:paraId="4EC0BAD7" w14:textId="77777777" w:rsidR="00F271BA" w:rsidRPr="00794895" w:rsidRDefault="000C56B5" w:rsidP="0056164E">
            <w:pPr>
              <w:spacing w:after="120"/>
              <w:jc w:val="both"/>
              <w:rPr>
                <w:rFonts w:asciiTheme="minorHAnsi" w:hAnsiTheme="minorHAnsi"/>
                <w:sz w:val="22"/>
                <w:szCs w:val="22"/>
              </w:rPr>
            </w:pPr>
            <w:r>
              <w:rPr>
                <w:rFonts w:asciiTheme="minorHAnsi" w:hAnsiTheme="minorHAnsi"/>
                <w:sz w:val="22"/>
                <w:szCs w:val="22"/>
              </w:rPr>
              <w:t>1</w:t>
            </w:r>
            <w:r w:rsidR="00C05A3B">
              <w:rPr>
                <w:rFonts w:asciiTheme="minorHAnsi" w:hAnsiTheme="minorHAnsi"/>
                <w:sz w:val="22"/>
                <w:szCs w:val="22"/>
              </w:rPr>
              <w:t>8</w:t>
            </w:r>
            <w:r w:rsidR="00215EE9">
              <w:rPr>
                <w:rFonts w:asciiTheme="minorHAnsi" w:hAnsiTheme="minorHAnsi"/>
                <w:sz w:val="22"/>
                <w:szCs w:val="22"/>
              </w:rPr>
              <w:t>.</w:t>
            </w:r>
          </w:p>
        </w:tc>
        <w:tc>
          <w:tcPr>
            <w:tcW w:w="3880" w:type="dxa"/>
          </w:tcPr>
          <w:p w14:paraId="52CC9BB4" w14:textId="77777777" w:rsidR="00F271BA" w:rsidRPr="00811919" w:rsidRDefault="00F271BA"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B13490">
              <w:rPr>
                <w:rFonts w:asciiTheme="minorHAnsi" w:hAnsiTheme="minorHAnsi"/>
                <w:snapToGrid w:val="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984" w:type="dxa"/>
          </w:tcPr>
          <w:p w14:paraId="0E7E1AD1" w14:textId="77777777" w:rsidR="00F271BA" w:rsidRDefault="00BB4D83" w:rsidP="0056164E">
            <w:pPr>
              <w:spacing w:after="120"/>
              <w:jc w:val="both"/>
            </w:pPr>
            <w:r w:rsidRPr="00BB4D83">
              <w:rPr>
                <w:rFonts w:asciiTheme="minorHAnsi" w:hAnsiTheme="minorHAnsi"/>
                <w:sz w:val="22"/>
                <w:szCs w:val="22"/>
              </w:rPr>
              <w:t>Není možné</w:t>
            </w:r>
            <w:r>
              <w:t>.</w:t>
            </w:r>
          </w:p>
        </w:tc>
        <w:tc>
          <w:tcPr>
            <w:tcW w:w="2374" w:type="dxa"/>
          </w:tcPr>
          <w:p w14:paraId="16D76FE9" w14:textId="77777777" w:rsidR="00F271BA" w:rsidRPr="00811919" w:rsidRDefault="0075084A" w:rsidP="0056164E">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35545711" w14:textId="77777777" w:rsidTr="0056164E">
        <w:trPr>
          <w:trHeight w:val="75"/>
        </w:trPr>
        <w:tc>
          <w:tcPr>
            <w:tcW w:w="1048" w:type="dxa"/>
            <w:vMerge w:val="restart"/>
          </w:tcPr>
          <w:p w14:paraId="17D6358C" w14:textId="29B57D1F" w:rsidR="00DB1707" w:rsidRDefault="00793DF5" w:rsidP="00793DF5">
            <w:pPr>
              <w:spacing w:after="120"/>
              <w:jc w:val="both"/>
              <w:rPr>
                <w:rFonts w:asciiTheme="minorHAnsi" w:hAnsiTheme="minorHAnsi"/>
                <w:sz w:val="22"/>
                <w:szCs w:val="22"/>
              </w:rPr>
            </w:pPr>
            <w:r>
              <w:rPr>
                <w:rFonts w:asciiTheme="minorHAnsi" w:hAnsiTheme="minorHAnsi"/>
                <w:sz w:val="22"/>
                <w:szCs w:val="22"/>
              </w:rPr>
              <w:t>19</w:t>
            </w:r>
            <w:r w:rsidR="00DB1707">
              <w:rPr>
                <w:rFonts w:asciiTheme="minorHAnsi" w:hAnsiTheme="minorHAnsi"/>
                <w:sz w:val="22"/>
                <w:szCs w:val="22"/>
              </w:rPr>
              <w:t>.</w:t>
            </w:r>
          </w:p>
        </w:tc>
        <w:tc>
          <w:tcPr>
            <w:tcW w:w="3880" w:type="dxa"/>
          </w:tcPr>
          <w:p w14:paraId="0FD1006C" w14:textId="77777777" w:rsidR="00DB1707" w:rsidRPr="00811919" w:rsidDel="00717CC7" w:rsidRDefault="00DB1707" w:rsidP="00B13490">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B13490">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984" w:type="dxa"/>
          </w:tcPr>
          <w:p w14:paraId="6009F8CB" w14:textId="77777777" w:rsidR="00DB1707" w:rsidRPr="00BB4D83" w:rsidDel="00717CC7" w:rsidRDefault="00DB1707" w:rsidP="0056164E">
            <w:pPr>
              <w:spacing w:after="120"/>
              <w:jc w:val="both"/>
              <w:rPr>
                <w:rFonts w:asciiTheme="minorHAnsi" w:hAnsiTheme="minorHAnsi"/>
                <w:sz w:val="22"/>
                <w:szCs w:val="22"/>
              </w:rPr>
            </w:pPr>
          </w:p>
        </w:tc>
        <w:tc>
          <w:tcPr>
            <w:tcW w:w="2374" w:type="dxa"/>
          </w:tcPr>
          <w:p w14:paraId="799A73AB" w14:textId="77777777" w:rsidR="00DB1707" w:rsidDel="00717CC7" w:rsidRDefault="00DB1707" w:rsidP="0056164E">
            <w:pPr>
              <w:widowControl w:val="0"/>
              <w:spacing w:after="120"/>
              <w:jc w:val="both"/>
              <w:rPr>
                <w:rFonts w:asciiTheme="minorHAnsi" w:hAnsiTheme="minorHAnsi"/>
                <w:snapToGrid w:val="0"/>
                <w:sz w:val="22"/>
                <w:szCs w:val="22"/>
              </w:rPr>
            </w:pPr>
          </w:p>
        </w:tc>
      </w:tr>
      <w:tr w:rsidR="00DB1707" w14:paraId="0E53B7AF" w14:textId="77777777" w:rsidTr="0056164E">
        <w:trPr>
          <w:trHeight w:val="1542"/>
        </w:trPr>
        <w:tc>
          <w:tcPr>
            <w:tcW w:w="1048" w:type="dxa"/>
            <w:vMerge/>
          </w:tcPr>
          <w:p w14:paraId="7F9CE909" w14:textId="77777777" w:rsidR="00DB1707" w:rsidRDefault="00DB1707" w:rsidP="0056164E">
            <w:pPr>
              <w:spacing w:after="120"/>
              <w:jc w:val="both"/>
              <w:rPr>
                <w:rFonts w:asciiTheme="minorHAnsi" w:hAnsiTheme="minorHAnsi"/>
                <w:sz w:val="22"/>
                <w:szCs w:val="22"/>
              </w:rPr>
            </w:pPr>
          </w:p>
        </w:tc>
        <w:tc>
          <w:tcPr>
            <w:tcW w:w="3880" w:type="dxa"/>
          </w:tcPr>
          <w:p w14:paraId="41A4F182" w14:textId="77777777" w:rsidR="00DB1707" w:rsidRDefault="00DB1707" w:rsidP="0056164E">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6FD1F026" w14:textId="77777777" w:rsidR="00DB1707" w:rsidRDefault="00DB1707" w:rsidP="0056164E">
            <w:pPr>
              <w:widowControl w:val="0"/>
              <w:spacing w:after="120"/>
              <w:ind w:left="720"/>
              <w:jc w:val="both"/>
              <w:rPr>
                <w:rFonts w:asciiTheme="minorHAnsi" w:hAnsiTheme="minorHAnsi"/>
                <w:snapToGrid w:val="0"/>
                <w:sz w:val="22"/>
                <w:szCs w:val="22"/>
              </w:rPr>
            </w:pPr>
          </w:p>
          <w:p w14:paraId="63F6DF88" w14:textId="77777777" w:rsidR="00DB1707" w:rsidRDefault="00DB1707" w:rsidP="0056164E">
            <w:pPr>
              <w:widowControl w:val="0"/>
              <w:spacing w:after="120"/>
              <w:jc w:val="both"/>
              <w:rPr>
                <w:rFonts w:asciiTheme="minorHAnsi" w:hAnsiTheme="minorHAnsi"/>
                <w:snapToGrid w:val="0"/>
                <w:sz w:val="22"/>
                <w:szCs w:val="22"/>
              </w:rPr>
            </w:pPr>
          </w:p>
          <w:p w14:paraId="10EA5CD2" w14:textId="77777777" w:rsidR="00DB1707" w:rsidRDefault="00DB1707" w:rsidP="0056164E">
            <w:pPr>
              <w:widowControl w:val="0"/>
              <w:spacing w:after="120"/>
              <w:jc w:val="both"/>
              <w:rPr>
                <w:rFonts w:asciiTheme="minorHAnsi" w:hAnsiTheme="minorHAnsi"/>
                <w:snapToGrid w:val="0"/>
                <w:sz w:val="22"/>
                <w:szCs w:val="22"/>
              </w:rPr>
            </w:pPr>
          </w:p>
          <w:p w14:paraId="09F793CC" w14:textId="77777777" w:rsidR="00DB1707" w:rsidRPr="00A77351" w:rsidDel="00717CC7"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984" w:type="dxa"/>
          </w:tcPr>
          <w:p w14:paraId="79EDB2BA" w14:textId="543705F7" w:rsidR="00DB1707" w:rsidRPr="00117CEC" w:rsidRDefault="00DB170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21A3">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25796D">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B721A3">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2EEE7D90" w14:textId="77777777" w:rsidR="00DB1707" w:rsidDel="00717CC7" w:rsidRDefault="00DB1707" w:rsidP="0025796D">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25796D">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3CBA7B28" w14:textId="77777777" w:rsidR="00F271BA" w:rsidRPr="000627F8" w:rsidRDefault="00F271BA" w:rsidP="000627F8">
      <w:pPr>
        <w:widowControl w:val="0"/>
        <w:spacing w:after="120"/>
        <w:ind w:right="-2"/>
        <w:jc w:val="both"/>
        <w:rPr>
          <w:snapToGrid w:val="0"/>
        </w:rPr>
      </w:pPr>
    </w:p>
    <w:p w14:paraId="59138B6A" w14:textId="77777777" w:rsidR="00F502B3" w:rsidRDefault="00125821" w:rsidP="000D456D">
      <w:pPr>
        <w:pStyle w:val="Zkladntext"/>
        <w:numPr>
          <w:ilvl w:val="0"/>
          <w:numId w:val="28"/>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5DD85233" w14:textId="77777777" w:rsidR="0070094A" w:rsidRPr="007B3553" w:rsidRDefault="007B3553" w:rsidP="000D456D">
      <w:pPr>
        <w:pStyle w:val="Prosttext"/>
        <w:numPr>
          <w:ilvl w:val="0"/>
          <w:numId w:val="28"/>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D8140E">
        <w:rPr>
          <w:rFonts w:asciiTheme="minorHAnsi" w:hAnsiTheme="minorHAnsi"/>
          <w:sz w:val="24"/>
        </w:rPr>
        <w:t>nebo ZZVZ nebo</w:t>
      </w:r>
      <w:r w:rsidRPr="0070094A">
        <w:rPr>
          <w:rFonts w:asciiTheme="minorHAnsi" w:hAnsiTheme="minorHAnsi"/>
          <w:sz w:val="24"/>
        </w:rPr>
        <w:t xml:space="preserve"> v MPZ</w:t>
      </w:r>
      <w:r w:rsidRPr="007B3553">
        <w:rPr>
          <w:rFonts w:asciiTheme="minorHAnsi" w:hAnsiTheme="minorHAnsi"/>
          <w:sz w:val="24"/>
        </w:rPr>
        <w:t xml:space="preserve"> mohou být uplatněny ve výši 5 %, 10 %, 25 % a 100 % v souladu s Pokyny Evropské </w:t>
      </w:r>
      <w:r w:rsidRPr="007B3553">
        <w:rPr>
          <w:rFonts w:asciiTheme="minorHAnsi" w:hAnsiTheme="minorHAnsi"/>
          <w:sz w:val="24"/>
        </w:rPr>
        <w:lastRenderedPageBreak/>
        <w:t xml:space="preserve">komise ke stanovení finančních oprav, jež mají být provedeny u výdajů financovaných Unií v rámci sdíleného řízení v případě nedodržení pravidel pro veřejné zakázky ze dne 19. prosince 2013, které jsou přílohou rozhodnutí Evropské komise C(2013) 9527, a 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271BBE">
        <w:rPr>
          <w:rFonts w:asciiTheme="minorHAnsi" w:hAnsiTheme="minorHAnsi"/>
          <w:sz w:val="24"/>
        </w:rPr>
        <w:t>p</w:t>
      </w:r>
      <w:r w:rsidR="0070094A" w:rsidRPr="007B3553">
        <w:rPr>
          <w:rFonts w:asciiTheme="minorHAnsi" w:hAnsiTheme="minorHAnsi"/>
          <w:sz w:val="24"/>
        </w:rPr>
        <w:t>ravidlech pro žadatele a příjemce.</w:t>
      </w:r>
    </w:p>
    <w:p w14:paraId="4ED64F8F" w14:textId="77777777" w:rsidR="002A1163" w:rsidRPr="0070094A" w:rsidRDefault="002A1163" w:rsidP="0070094A">
      <w:pPr>
        <w:pStyle w:val="Prosttext"/>
        <w:ind w:left="720"/>
        <w:jc w:val="both"/>
        <w:rPr>
          <w:rFonts w:asciiTheme="minorHAnsi" w:hAnsiTheme="minorHAnsi"/>
          <w:sz w:val="24"/>
        </w:rPr>
      </w:pPr>
    </w:p>
    <w:p w14:paraId="0EB70369"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D8140E">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1E0A7A2F" w14:textId="77777777" w:rsidR="002A1163" w:rsidRDefault="002A1163" w:rsidP="00255B26">
      <w:pPr>
        <w:pStyle w:val="Prosttext"/>
        <w:ind w:left="708"/>
        <w:jc w:val="both"/>
        <w:rPr>
          <w:rFonts w:asciiTheme="minorHAnsi" w:hAnsiTheme="minorHAnsi"/>
          <w:sz w:val="24"/>
        </w:rPr>
      </w:pPr>
    </w:p>
    <w:p w14:paraId="12FE28E8" w14:textId="173C4BAB" w:rsidR="00A67442"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7F2F8CC0" w14:textId="77777777" w:rsidR="00DC5F7D" w:rsidRPr="00717FDE" w:rsidRDefault="00DC5F7D" w:rsidP="007A4FE7">
      <w:pPr>
        <w:pStyle w:val="Prosttext"/>
        <w:ind w:left="360"/>
        <w:jc w:val="both"/>
        <w:rPr>
          <w:rFonts w:asciiTheme="minorHAnsi" w:hAnsiTheme="minorHAnsi"/>
          <w:sz w:val="24"/>
        </w:rPr>
      </w:pPr>
    </w:p>
    <w:p w14:paraId="3B73F8DD" w14:textId="77777777" w:rsidR="00A67442" w:rsidRPr="00717FDE" w:rsidRDefault="00A67442" w:rsidP="00F579B1">
      <w:pPr>
        <w:widowControl w:val="0"/>
        <w:jc w:val="both"/>
        <w:rPr>
          <w:rFonts w:ascii="Arial" w:hAnsi="Arial"/>
        </w:rPr>
      </w:pPr>
    </w:p>
    <w:p w14:paraId="6B1F130B" w14:textId="77777777" w:rsidR="00066F64" w:rsidRPr="00FC5595" w:rsidRDefault="00066F64" w:rsidP="000D456D">
      <w:pPr>
        <w:keepNext/>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222A8841"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54B9F7CF" w14:textId="0E8B42E8"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FF5375">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7D64A400"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25796D">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18F4921B"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7995E441" w14:textId="77777777" w:rsidR="0063211A" w:rsidRPr="00613C2C" w:rsidRDefault="0063211A" w:rsidP="0063211A">
      <w:pPr>
        <w:pStyle w:val="Prosttext"/>
        <w:jc w:val="both"/>
        <w:rPr>
          <w:rFonts w:asciiTheme="minorHAnsi" w:eastAsia="Times New Roman" w:hAnsiTheme="minorHAnsi" w:cs="Times New Roman"/>
          <w:snapToGrid w:val="0"/>
          <w:sz w:val="12"/>
          <w:szCs w:val="12"/>
          <w:lang w:eastAsia="cs-CZ"/>
        </w:rPr>
      </w:pPr>
    </w:p>
    <w:p w14:paraId="066298A3" w14:textId="77777777" w:rsidR="00B721A3" w:rsidRDefault="00B721A3" w:rsidP="009B32D1">
      <w:pPr>
        <w:widowControl w:val="0"/>
        <w:tabs>
          <w:tab w:val="left" w:pos="708"/>
        </w:tabs>
        <w:spacing w:after="120"/>
        <w:jc w:val="center"/>
        <w:rPr>
          <w:rFonts w:asciiTheme="minorHAnsi" w:hAnsiTheme="minorHAnsi"/>
          <w:b/>
          <w:i/>
          <w:snapToGrid w:val="0"/>
        </w:rPr>
      </w:pPr>
    </w:p>
    <w:p w14:paraId="0F8664FB" w14:textId="77777777" w:rsidR="00B721A3" w:rsidRDefault="00B721A3" w:rsidP="009B32D1">
      <w:pPr>
        <w:widowControl w:val="0"/>
        <w:tabs>
          <w:tab w:val="left" w:pos="708"/>
        </w:tabs>
        <w:spacing w:after="120"/>
        <w:jc w:val="center"/>
        <w:rPr>
          <w:rFonts w:asciiTheme="minorHAnsi" w:hAnsiTheme="minorHAnsi"/>
          <w:b/>
          <w:i/>
          <w:snapToGrid w:val="0"/>
        </w:rPr>
      </w:pPr>
    </w:p>
    <w:p w14:paraId="31DCBAC4" w14:textId="2AFDD121" w:rsidR="00B721A3" w:rsidRDefault="00B721A3" w:rsidP="009B32D1">
      <w:pPr>
        <w:widowControl w:val="0"/>
        <w:tabs>
          <w:tab w:val="left" w:pos="708"/>
        </w:tabs>
        <w:spacing w:after="120"/>
        <w:jc w:val="center"/>
        <w:rPr>
          <w:rFonts w:asciiTheme="minorHAnsi" w:hAnsiTheme="minorHAnsi"/>
          <w:b/>
          <w:i/>
          <w:snapToGrid w:val="0"/>
        </w:rPr>
      </w:pPr>
    </w:p>
    <w:p w14:paraId="664CB381" w14:textId="4C341211" w:rsidR="00DC5F7D" w:rsidRDefault="00DC5F7D" w:rsidP="009B32D1">
      <w:pPr>
        <w:widowControl w:val="0"/>
        <w:tabs>
          <w:tab w:val="left" w:pos="708"/>
        </w:tabs>
        <w:spacing w:after="120"/>
        <w:jc w:val="center"/>
        <w:rPr>
          <w:rFonts w:asciiTheme="minorHAnsi" w:hAnsiTheme="minorHAnsi"/>
          <w:b/>
          <w:i/>
          <w:snapToGrid w:val="0"/>
        </w:rPr>
      </w:pPr>
    </w:p>
    <w:p w14:paraId="04A5ED19" w14:textId="77777777" w:rsidR="00DC5F7D" w:rsidRDefault="00DC5F7D" w:rsidP="009B32D1">
      <w:pPr>
        <w:widowControl w:val="0"/>
        <w:tabs>
          <w:tab w:val="left" w:pos="708"/>
        </w:tabs>
        <w:spacing w:after="120"/>
        <w:jc w:val="center"/>
        <w:rPr>
          <w:rFonts w:asciiTheme="minorHAnsi" w:hAnsiTheme="minorHAnsi"/>
          <w:b/>
          <w:i/>
          <w:snapToGrid w:val="0"/>
        </w:rPr>
      </w:pPr>
    </w:p>
    <w:p w14:paraId="7BF5B2E9" w14:textId="77777777" w:rsidR="00B721A3" w:rsidRDefault="00B721A3" w:rsidP="009B32D1">
      <w:pPr>
        <w:widowControl w:val="0"/>
        <w:tabs>
          <w:tab w:val="left" w:pos="708"/>
        </w:tabs>
        <w:spacing w:after="120"/>
        <w:jc w:val="center"/>
        <w:rPr>
          <w:rFonts w:asciiTheme="minorHAnsi" w:hAnsiTheme="minorHAnsi"/>
          <w:b/>
          <w:i/>
          <w:snapToGrid w:val="0"/>
        </w:rPr>
      </w:pPr>
    </w:p>
    <w:p w14:paraId="1BDDA050"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lastRenderedPageBreak/>
        <w:t>Část V</w:t>
      </w:r>
    </w:p>
    <w:p w14:paraId="205BE6B8"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00AEE987" w14:textId="77777777" w:rsidR="009B32D1" w:rsidRPr="00613C2C" w:rsidRDefault="009B32D1" w:rsidP="009B32D1">
      <w:pPr>
        <w:jc w:val="center"/>
        <w:rPr>
          <w:rFonts w:asciiTheme="minorHAnsi" w:hAnsiTheme="minorHAnsi"/>
          <w:b/>
          <w:i/>
          <w:snapToGrid w:val="0"/>
          <w:sz w:val="12"/>
          <w:szCs w:val="12"/>
        </w:rPr>
      </w:pPr>
    </w:p>
    <w:p w14:paraId="51419ADC" w14:textId="6F4043D9" w:rsidR="009B32D1" w:rsidRPr="009B32D1" w:rsidRDefault="009B32D1" w:rsidP="00410BE7">
      <w:pPr>
        <w:numPr>
          <w:ilvl w:val="0"/>
          <w:numId w:val="15"/>
        </w:numPr>
        <w:jc w:val="both"/>
        <w:rPr>
          <w:rFonts w:asciiTheme="minorHAnsi" w:hAnsiTheme="minorHAnsi"/>
          <w:snapToGrid w:val="0"/>
        </w:rPr>
      </w:pPr>
      <w:r w:rsidRPr="009B32D1">
        <w:rPr>
          <w:rFonts w:ascii="Calibri" w:hAnsi="Calibri"/>
          <w:snapToGrid w:val="0"/>
        </w:rPr>
        <w:t>Dotace je udělena v </w:t>
      </w:r>
      <w:r w:rsidRPr="00410BE7">
        <w:rPr>
          <w:rFonts w:asciiTheme="minorHAnsi" w:hAnsiTheme="minorHAnsi"/>
          <w:snapToGrid w:val="0"/>
        </w:rPr>
        <w:t>souladu s </w:t>
      </w:r>
      <w:r w:rsidRPr="00410BE7" w:rsidDel="00C2375A">
        <w:rPr>
          <w:rFonts w:asciiTheme="minorHAnsi" w:hAnsiTheme="minorHAnsi"/>
          <w:snapToGrid w:val="0"/>
        </w:rPr>
        <w:t xml:space="preserve"> </w:t>
      </w:r>
      <w:r w:rsidR="00410BE7" w:rsidRPr="00410BE7">
        <w:rPr>
          <w:rFonts w:asciiTheme="minorHAnsi" w:hAnsiTheme="minorHAnsi" w:cs="Arial"/>
        </w:rPr>
        <w:t>nařízením Komise č. 651/2014</w:t>
      </w:r>
      <w:r w:rsidR="00410BE7" w:rsidRPr="00410BE7">
        <w:rPr>
          <w:rFonts w:asciiTheme="minorHAnsi" w:hAnsiTheme="minorHAnsi" w:cs="Arial"/>
          <w:vertAlign w:val="superscript"/>
        </w:rPr>
        <w:footnoteReference w:id="7"/>
      </w:r>
      <w:r w:rsidR="00410BE7" w:rsidRPr="00410BE7">
        <w:rPr>
          <w:rFonts w:asciiTheme="minorHAnsi" w:hAnsiTheme="minorHAnsi" w:cs="Arial"/>
        </w:rPr>
        <w:t xml:space="preserve"> z 17. června 2014, kterým se v souladu s články 107 a 108 Smlouvy prohlašují určité kategorie podpory za slučitelné s vnitřním trhem</w:t>
      </w:r>
      <w:r w:rsidR="00F33D8D">
        <w:rPr>
          <w:rFonts w:asciiTheme="minorHAnsi" w:hAnsiTheme="minorHAnsi" w:cs="Arial"/>
        </w:rPr>
        <w:t>,</w:t>
      </w:r>
      <w:r w:rsidR="00F33D8D" w:rsidRPr="00195FEB">
        <w:t xml:space="preserve"> </w:t>
      </w:r>
      <w:r w:rsidR="00F33D8D" w:rsidRPr="00C020B6">
        <w:rPr>
          <w:rFonts w:ascii="Calibri" w:hAnsi="Calibri"/>
          <w:snapToGrid w:val="0"/>
        </w:rPr>
        <w:t xml:space="preserve">ve znění </w:t>
      </w:r>
      <w:r w:rsidR="003174DF">
        <w:rPr>
          <w:rFonts w:ascii="Calibri" w:hAnsi="Calibri"/>
          <w:snapToGrid w:val="0"/>
        </w:rPr>
        <w:t>n</w:t>
      </w:r>
      <w:r w:rsidR="00F33D8D" w:rsidRPr="00C020B6">
        <w:rPr>
          <w:rFonts w:ascii="Calibri" w:hAnsi="Calibri"/>
          <w:snapToGrid w:val="0"/>
        </w:rPr>
        <w:t xml:space="preserve">ařízení Komise (EU) č. 2017/1084, Oddíl 11 – Podpora kultury a zachování kulturního dědictví, článek 53 Podpora kultury </w:t>
      </w:r>
      <w:r w:rsidR="00A559DC">
        <w:rPr>
          <w:rFonts w:ascii="Calibri" w:hAnsi="Calibri"/>
          <w:snapToGrid w:val="0"/>
        </w:rPr>
        <w:t>a zachování kulturního dědictví</w:t>
      </w:r>
      <w:r w:rsidR="00410BE7">
        <w:rPr>
          <w:rFonts w:asciiTheme="minorHAnsi" w:hAnsiTheme="minorHAnsi" w:cs="Arial"/>
        </w:rPr>
        <w:t>.</w:t>
      </w:r>
    </w:p>
    <w:p w14:paraId="5CDEDA50" w14:textId="77777777" w:rsidR="009B32D1" w:rsidRPr="009B32D1" w:rsidRDefault="009B32D1" w:rsidP="009B32D1">
      <w:pPr>
        <w:jc w:val="center"/>
        <w:rPr>
          <w:rFonts w:asciiTheme="minorHAnsi" w:hAnsiTheme="minorHAnsi"/>
          <w:b/>
          <w:i/>
          <w:snapToGrid w:val="0"/>
        </w:rPr>
      </w:pPr>
    </w:p>
    <w:p w14:paraId="6C6A260C" w14:textId="77777777" w:rsidR="009B32D1" w:rsidRPr="00D12B1E" w:rsidRDefault="009B32D1" w:rsidP="00114836">
      <w:pPr>
        <w:widowControl w:val="0"/>
        <w:numPr>
          <w:ilvl w:val="0"/>
          <w:numId w:val="5"/>
        </w:numPr>
        <w:spacing w:after="240"/>
        <w:ind w:left="357" w:hanging="357"/>
        <w:jc w:val="both"/>
        <w:rPr>
          <w:rFonts w:asciiTheme="minorHAnsi" w:hAnsiTheme="minorHAnsi"/>
          <w:snapToGrid w:val="0"/>
        </w:rPr>
      </w:pPr>
      <w:r w:rsidRPr="00D12B1E">
        <w:rPr>
          <w:rFonts w:asciiTheme="minorHAnsi" w:hAnsiTheme="minorHAnsi"/>
          <w:snapToGrid w:val="0"/>
        </w:rPr>
        <w:t>Příjemce se zavazuje vrátit poskytovateli bez zbytečného odkladu vyplacenou hodnotu dotace, pokud Komise rozhodne podle přímo použitelného právního předpisu EU o</w:t>
      </w:r>
      <w:r w:rsidR="007B46B8">
        <w:rPr>
          <w:rFonts w:asciiTheme="minorHAnsi" w:hAnsiTheme="minorHAnsi"/>
          <w:snapToGrid w:val="0"/>
        </w:rPr>
        <w:t> </w:t>
      </w:r>
      <w:r w:rsidRPr="00D12B1E">
        <w:rPr>
          <w:rFonts w:asciiTheme="minorHAnsi" w:hAnsiTheme="minorHAnsi"/>
          <w:snapToGrid w:val="0"/>
        </w:rPr>
        <w:t>vrácení podpory. Hodnotu dotace příjemce vrací včetně úroků určených v rozhodnutí Komise. Poskytovatel si vyhrazuje právo, v případě rozhodnutí Komise o navrácení podpory, pozastavit proplácení finančních prostředků dotace. Pokud Komise rozhodne o</w:t>
      </w:r>
      <w:r w:rsidR="007B46B8">
        <w:rPr>
          <w:rFonts w:asciiTheme="minorHAnsi" w:hAnsiTheme="minorHAnsi"/>
          <w:snapToGrid w:val="0"/>
        </w:rPr>
        <w:t> </w:t>
      </w:r>
      <w:r w:rsidRPr="00D12B1E">
        <w:rPr>
          <w:rFonts w:asciiTheme="minorHAnsi" w:hAnsiTheme="minorHAnsi"/>
          <w:snapToGrid w:val="0"/>
        </w:rPr>
        <w:t>vrácení podpory a nedošlo-li k vyplacení celé hodnoty dotace, nebude doposud nevyplacená část hodnoty dotace příjemci vyplacena.  </w:t>
      </w:r>
    </w:p>
    <w:p w14:paraId="3F428548" w14:textId="77777777" w:rsidR="0063211A" w:rsidRPr="00613C2C" w:rsidRDefault="009B32D1" w:rsidP="00613C2C">
      <w:pPr>
        <w:widowControl w:val="0"/>
        <w:numPr>
          <w:ilvl w:val="0"/>
          <w:numId w:val="5"/>
        </w:numPr>
        <w:spacing w:after="120"/>
        <w:ind w:right="-2"/>
        <w:jc w:val="both"/>
        <w:rPr>
          <w:rFonts w:asciiTheme="minorHAnsi" w:hAnsiTheme="minorHAnsi"/>
          <w:snapToGrid w:val="0"/>
        </w:rPr>
      </w:pPr>
      <w:r w:rsidRPr="00D12B1E">
        <w:rPr>
          <w:rFonts w:asciiTheme="minorHAnsi" w:hAnsiTheme="minorHAnsi"/>
          <w:snapToGrid w:val="0"/>
        </w:rPr>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14:paraId="75FFFCC9" w14:textId="77777777" w:rsidR="0063211A" w:rsidRPr="009B32D1" w:rsidRDefault="0063211A" w:rsidP="000D456D">
      <w:pPr>
        <w:keepNext/>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8919EDB"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058830DF"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54C7917C"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07251DEA"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35F941A5" w14:textId="359A3FC5" w:rsidR="00853E7D" w:rsidRPr="00281F43" w:rsidRDefault="00853E7D" w:rsidP="00024D6A">
      <w:pPr>
        <w:pStyle w:val="Odstavecseseznamem"/>
        <w:numPr>
          <w:ilvl w:val="0"/>
          <w:numId w:val="23"/>
        </w:numPr>
      </w:pPr>
      <w:r w:rsidRPr="00024D6A">
        <w:rPr>
          <w:rFonts w:asciiTheme="minorHAnsi" w:hAnsiTheme="minorHAnsi"/>
          <w:snapToGrid w:val="0"/>
        </w:rPr>
        <w:t xml:space="preserve">Příjemce se řídí aktuální verzí </w:t>
      </w:r>
      <w:r w:rsidR="00A3598F" w:rsidRPr="00024D6A">
        <w:rPr>
          <w:rFonts w:asciiTheme="minorHAnsi" w:hAnsiTheme="minorHAnsi"/>
          <w:snapToGrid w:val="0"/>
        </w:rPr>
        <w:t xml:space="preserve">Obecných a Specifických </w:t>
      </w:r>
      <w:r w:rsidR="00271BBE" w:rsidRPr="00024D6A">
        <w:rPr>
          <w:rFonts w:asciiTheme="minorHAnsi" w:hAnsiTheme="minorHAnsi"/>
          <w:snapToGrid w:val="0"/>
        </w:rPr>
        <w:t>p</w:t>
      </w:r>
      <w:r w:rsidRPr="00024D6A">
        <w:rPr>
          <w:rFonts w:asciiTheme="minorHAnsi" w:hAnsiTheme="minorHAnsi"/>
          <w:snapToGrid w:val="0"/>
        </w:rPr>
        <w:t>ravidel pro žadatele a příjemce</w:t>
      </w:r>
      <w:r w:rsidR="00024D6A">
        <w:t>.</w:t>
      </w:r>
    </w:p>
    <w:sectPr w:rsidR="00853E7D" w:rsidRPr="00281F43"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4BAAF" w14:textId="77777777" w:rsidR="008342AA" w:rsidRDefault="008342AA">
      <w:r>
        <w:separator/>
      </w:r>
    </w:p>
  </w:endnote>
  <w:endnote w:type="continuationSeparator" w:id="0">
    <w:p w14:paraId="54B92BF6" w14:textId="77777777" w:rsidR="008342AA" w:rsidRDefault="008342AA">
      <w:r>
        <w:continuationSeparator/>
      </w:r>
    </w:p>
  </w:endnote>
  <w:endnote w:type="continuationNotice" w:id="1">
    <w:p w14:paraId="2CAC5E36" w14:textId="77777777" w:rsidR="008342AA" w:rsidRDefault="00834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E6E6" w14:textId="073C1DCB" w:rsidR="001C75C4" w:rsidRPr="00FC5595" w:rsidRDefault="001C75C4">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164494">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164494">
      <w:rPr>
        <w:rFonts w:asciiTheme="minorHAnsi" w:hAnsiTheme="minorHAnsi"/>
        <w:noProof/>
        <w:snapToGrid w:val="0"/>
      </w:rPr>
      <w:t>6</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1C75C4" w:rsidRPr="00456D35" w14:paraId="62C16C5A" w14:textId="77777777" w:rsidTr="00EF517A">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2AD47283" w14:textId="77777777" w:rsidR="001C75C4" w:rsidRPr="00456D35" w:rsidRDefault="001C75C4" w:rsidP="00EF517A">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39CB34" w14:textId="77777777" w:rsidR="001C75C4" w:rsidRPr="00456D35" w:rsidRDefault="001C75C4" w:rsidP="00EF517A">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B356BE5" w14:textId="77777777" w:rsidR="001C75C4" w:rsidRPr="00456D35" w:rsidRDefault="001C75C4" w:rsidP="00EF517A">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B792082" w14:textId="77777777" w:rsidR="001C75C4" w:rsidRPr="00456D35" w:rsidRDefault="001C75C4" w:rsidP="00EF517A">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50E0FFC8" w14:textId="36944BBB" w:rsidR="001C75C4" w:rsidRPr="00456D35" w:rsidRDefault="001C75C4" w:rsidP="00EF517A">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164494">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164494">
            <w:rPr>
              <w:rFonts w:ascii="Arial" w:hAnsi="Arial" w:cs="Arial"/>
              <w:noProof/>
              <w:sz w:val="20"/>
            </w:rPr>
            <w:t>6</w:t>
          </w:r>
          <w:r w:rsidRPr="00456D35">
            <w:rPr>
              <w:rFonts w:ascii="Arial" w:hAnsi="Arial" w:cs="Arial"/>
              <w:sz w:val="20"/>
            </w:rPr>
            <w:fldChar w:fldCharType="end"/>
          </w:r>
        </w:p>
      </w:tc>
    </w:tr>
  </w:tbl>
  <w:p w14:paraId="3166AA96" w14:textId="77777777" w:rsidR="001C75C4" w:rsidRDefault="001C75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A94E1" w14:textId="77777777" w:rsidR="008342AA" w:rsidRDefault="008342AA">
      <w:r>
        <w:separator/>
      </w:r>
    </w:p>
  </w:footnote>
  <w:footnote w:type="continuationSeparator" w:id="0">
    <w:p w14:paraId="0DC9CE06" w14:textId="77777777" w:rsidR="008342AA" w:rsidRDefault="008342AA">
      <w:r>
        <w:continuationSeparator/>
      </w:r>
    </w:p>
  </w:footnote>
  <w:footnote w:type="continuationNotice" w:id="1">
    <w:p w14:paraId="7857F18E" w14:textId="77777777" w:rsidR="008342AA" w:rsidRDefault="008342AA"/>
  </w:footnote>
  <w:footnote w:id="2">
    <w:p w14:paraId="17461ECF" w14:textId="77777777" w:rsidR="001C75C4" w:rsidRPr="00F84ABC" w:rsidRDefault="001C75C4"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78189947" w14:textId="77777777" w:rsidR="001C75C4" w:rsidRDefault="001C75C4"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j) zákona č. 218/2000 Sb., o rozpočtových pravidlech, ve znění pozdějších předpisů,</w:t>
      </w:r>
    </w:p>
  </w:footnote>
  <w:footnote w:id="4">
    <w:p w14:paraId="62BD2DD4" w14:textId="77777777" w:rsidR="001C75C4" w:rsidRDefault="001C75C4"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0E9413BB" w14:textId="77777777" w:rsidR="003A000C" w:rsidRPr="00D35A82" w:rsidRDefault="003A000C" w:rsidP="003A000C">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61C5AE1F" w14:textId="77777777" w:rsidR="003A000C" w:rsidRDefault="003A000C" w:rsidP="003A000C">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7">
    <w:p w14:paraId="77B5B626" w14:textId="77777777" w:rsidR="001C75C4" w:rsidRDefault="001C75C4" w:rsidP="00410BE7">
      <w:pPr>
        <w:pStyle w:val="Textpoznpodarou"/>
      </w:pPr>
      <w:r>
        <w:rPr>
          <w:rStyle w:val="Znakapoznpodarou"/>
        </w:rPr>
        <w:footnoteRef/>
      </w:r>
      <w:r>
        <w:t xml:space="preserve"> </w:t>
      </w:r>
      <w:r w:rsidRPr="00C306A3">
        <w:rPr>
          <w:rFonts w:asciiTheme="minorHAnsi" w:hAnsiTheme="minorHAnsi"/>
          <w:sz w:val="16"/>
          <w:szCs w:val="16"/>
        </w:rPr>
        <w:t>Úr. věst. L 187, 26. 06. 2014,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0CFC" w14:textId="77777777" w:rsidR="001C75C4" w:rsidRDefault="001C75C4">
    <w:pPr>
      <w:pStyle w:val="Zhlav"/>
    </w:pPr>
    <w:r>
      <w:rPr>
        <w:noProof/>
      </w:rPr>
      <w:drawing>
        <wp:inline distT="0" distB="0" distL="0" distR="0" wp14:anchorId="4544B15D" wp14:editId="77551CF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5C0B1D"/>
    <w:multiLevelType w:val="hybridMultilevel"/>
    <w:tmpl w:val="12C6AC6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3871087"/>
    <w:multiLevelType w:val="hybridMultilevel"/>
    <w:tmpl w:val="57E0C5C8"/>
    <w:lvl w:ilvl="0" w:tplc="EEE0BD8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195DD9"/>
    <w:multiLevelType w:val="hybridMultilevel"/>
    <w:tmpl w:val="09BCBBA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8"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B36006"/>
    <w:multiLevelType w:val="hybridMultilevel"/>
    <w:tmpl w:val="09BCBBA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num>
  <w:num w:numId="6">
    <w:abstractNumId w:val="7"/>
  </w:num>
  <w:num w:numId="7">
    <w:abstractNumId w:val="19"/>
  </w:num>
  <w:num w:numId="8">
    <w:abstractNumId w:val="21"/>
  </w:num>
  <w:num w:numId="9">
    <w:abstractNumId w:val="9"/>
  </w:num>
  <w:num w:numId="10">
    <w:abstractNumId w:val="11"/>
  </w:num>
  <w:num w:numId="11">
    <w:abstractNumId w:val="17"/>
  </w:num>
  <w:num w:numId="12">
    <w:abstractNumId w:val="3"/>
  </w:num>
  <w:num w:numId="13">
    <w:abstractNumId w:val="23"/>
  </w:num>
  <w:num w:numId="14">
    <w:abstractNumId w:val="14"/>
  </w:num>
  <w:num w:numId="15">
    <w:abstractNumId w:val="12"/>
  </w:num>
  <w:num w:numId="16">
    <w:abstractNumId w:val="25"/>
  </w:num>
  <w:num w:numId="17">
    <w:abstractNumId w:val="18"/>
  </w:num>
  <w:num w:numId="18">
    <w:abstractNumId w:val="24"/>
  </w:num>
  <w:num w:numId="19">
    <w:abstractNumId w:val="26"/>
  </w:num>
  <w:num w:numId="20">
    <w:abstractNumId w:val="4"/>
  </w:num>
  <w:num w:numId="21">
    <w:abstractNumId w:val="2"/>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2"/>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4D6A"/>
    <w:rsid w:val="00026677"/>
    <w:rsid w:val="00026B2A"/>
    <w:rsid w:val="0002769B"/>
    <w:rsid w:val="00031DC8"/>
    <w:rsid w:val="00031F0B"/>
    <w:rsid w:val="000332F0"/>
    <w:rsid w:val="00033558"/>
    <w:rsid w:val="00033DF6"/>
    <w:rsid w:val="00034A45"/>
    <w:rsid w:val="00035603"/>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77A97"/>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D3B"/>
    <w:rsid w:val="000A0E0A"/>
    <w:rsid w:val="000A2447"/>
    <w:rsid w:val="000A24EF"/>
    <w:rsid w:val="000A2D9F"/>
    <w:rsid w:val="000A2FA5"/>
    <w:rsid w:val="000A69C5"/>
    <w:rsid w:val="000A6D2E"/>
    <w:rsid w:val="000A6EF5"/>
    <w:rsid w:val="000A7722"/>
    <w:rsid w:val="000A7A27"/>
    <w:rsid w:val="000A7B95"/>
    <w:rsid w:val="000B0A26"/>
    <w:rsid w:val="000B1B84"/>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56D"/>
    <w:rsid w:val="000D4D99"/>
    <w:rsid w:val="000D5535"/>
    <w:rsid w:val="000D6FAB"/>
    <w:rsid w:val="000D7527"/>
    <w:rsid w:val="000D7E2F"/>
    <w:rsid w:val="000E068C"/>
    <w:rsid w:val="000E1255"/>
    <w:rsid w:val="000E4588"/>
    <w:rsid w:val="000E5871"/>
    <w:rsid w:val="000E6DCD"/>
    <w:rsid w:val="000E769D"/>
    <w:rsid w:val="000E76CA"/>
    <w:rsid w:val="000F17EF"/>
    <w:rsid w:val="000F3608"/>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3BA1"/>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2CAB"/>
    <w:rsid w:val="00164494"/>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C75C4"/>
    <w:rsid w:val="001D0320"/>
    <w:rsid w:val="001D124F"/>
    <w:rsid w:val="001D1566"/>
    <w:rsid w:val="001D208C"/>
    <w:rsid w:val="001D67B7"/>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2EB2"/>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5758C"/>
    <w:rsid w:val="0025796D"/>
    <w:rsid w:val="00260A9D"/>
    <w:rsid w:val="002620AC"/>
    <w:rsid w:val="00262B2D"/>
    <w:rsid w:val="00263CA6"/>
    <w:rsid w:val="00264A6A"/>
    <w:rsid w:val="0026555B"/>
    <w:rsid w:val="00265D2D"/>
    <w:rsid w:val="00267897"/>
    <w:rsid w:val="00267EE1"/>
    <w:rsid w:val="00270DD3"/>
    <w:rsid w:val="002710D8"/>
    <w:rsid w:val="00271BBE"/>
    <w:rsid w:val="00274572"/>
    <w:rsid w:val="002762F1"/>
    <w:rsid w:val="0027678B"/>
    <w:rsid w:val="00281082"/>
    <w:rsid w:val="00281F43"/>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D2C"/>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174DF"/>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000C"/>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0569"/>
    <w:rsid w:val="003C10F5"/>
    <w:rsid w:val="003C2139"/>
    <w:rsid w:val="003C3288"/>
    <w:rsid w:val="003C3AE9"/>
    <w:rsid w:val="003C3F40"/>
    <w:rsid w:val="003C4348"/>
    <w:rsid w:val="003C4F34"/>
    <w:rsid w:val="003C5379"/>
    <w:rsid w:val="003C5638"/>
    <w:rsid w:val="003C587C"/>
    <w:rsid w:val="003C5B54"/>
    <w:rsid w:val="003C6755"/>
    <w:rsid w:val="003C6BD5"/>
    <w:rsid w:val="003C6DC4"/>
    <w:rsid w:val="003D061C"/>
    <w:rsid w:val="003D0B95"/>
    <w:rsid w:val="003D12BB"/>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BE7"/>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942"/>
    <w:rsid w:val="00477DB4"/>
    <w:rsid w:val="00480031"/>
    <w:rsid w:val="00480BED"/>
    <w:rsid w:val="004816D3"/>
    <w:rsid w:val="0048456D"/>
    <w:rsid w:val="00484ED7"/>
    <w:rsid w:val="00486A9F"/>
    <w:rsid w:val="00490D09"/>
    <w:rsid w:val="004923DC"/>
    <w:rsid w:val="00493176"/>
    <w:rsid w:val="004933D5"/>
    <w:rsid w:val="0049361C"/>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56A0D"/>
    <w:rsid w:val="00560B8E"/>
    <w:rsid w:val="0056164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3C2C"/>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55C05"/>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04A6"/>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2F91"/>
    <w:rsid w:val="006F497B"/>
    <w:rsid w:val="006F53D4"/>
    <w:rsid w:val="006F54B8"/>
    <w:rsid w:val="007005CF"/>
    <w:rsid w:val="0070094A"/>
    <w:rsid w:val="00700CE9"/>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3DF5"/>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A7996"/>
    <w:rsid w:val="007B15D3"/>
    <w:rsid w:val="007B2F8B"/>
    <w:rsid w:val="007B3553"/>
    <w:rsid w:val="007B3C7C"/>
    <w:rsid w:val="007B46B8"/>
    <w:rsid w:val="007B48BD"/>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4C7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42AA"/>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4A1"/>
    <w:rsid w:val="00855540"/>
    <w:rsid w:val="008558DD"/>
    <w:rsid w:val="00856130"/>
    <w:rsid w:val="00860E13"/>
    <w:rsid w:val="008612EE"/>
    <w:rsid w:val="00862E0C"/>
    <w:rsid w:val="00864225"/>
    <w:rsid w:val="00865D50"/>
    <w:rsid w:val="0086693F"/>
    <w:rsid w:val="008679C4"/>
    <w:rsid w:val="00871CD1"/>
    <w:rsid w:val="00873744"/>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A7BA7"/>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43"/>
    <w:rsid w:val="008F4874"/>
    <w:rsid w:val="008F4FCE"/>
    <w:rsid w:val="008F506F"/>
    <w:rsid w:val="008F5106"/>
    <w:rsid w:val="008F59F2"/>
    <w:rsid w:val="008F5FFC"/>
    <w:rsid w:val="008F6D06"/>
    <w:rsid w:val="00900DFF"/>
    <w:rsid w:val="00900F49"/>
    <w:rsid w:val="00902912"/>
    <w:rsid w:val="00902FF5"/>
    <w:rsid w:val="009100A2"/>
    <w:rsid w:val="00910881"/>
    <w:rsid w:val="0091118B"/>
    <w:rsid w:val="00912D8D"/>
    <w:rsid w:val="00913EA8"/>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1B34"/>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3506"/>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6FCE"/>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559D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836"/>
    <w:rsid w:val="00AE1C74"/>
    <w:rsid w:val="00AE29D0"/>
    <w:rsid w:val="00AE2E73"/>
    <w:rsid w:val="00AF0FBC"/>
    <w:rsid w:val="00AF1702"/>
    <w:rsid w:val="00AF2842"/>
    <w:rsid w:val="00AF2A45"/>
    <w:rsid w:val="00AF37D9"/>
    <w:rsid w:val="00AF49C2"/>
    <w:rsid w:val="00AF4D5D"/>
    <w:rsid w:val="00B00676"/>
    <w:rsid w:val="00B02AEC"/>
    <w:rsid w:val="00B03C1F"/>
    <w:rsid w:val="00B03E30"/>
    <w:rsid w:val="00B044B4"/>
    <w:rsid w:val="00B050E9"/>
    <w:rsid w:val="00B0626C"/>
    <w:rsid w:val="00B06668"/>
    <w:rsid w:val="00B10278"/>
    <w:rsid w:val="00B1126F"/>
    <w:rsid w:val="00B12819"/>
    <w:rsid w:val="00B13409"/>
    <w:rsid w:val="00B13490"/>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17EA"/>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2FA9"/>
    <w:rsid w:val="00B63106"/>
    <w:rsid w:val="00B63FE6"/>
    <w:rsid w:val="00B66AE3"/>
    <w:rsid w:val="00B66DBF"/>
    <w:rsid w:val="00B67929"/>
    <w:rsid w:val="00B715B1"/>
    <w:rsid w:val="00B721A3"/>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5A3B"/>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489"/>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0506"/>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2BDD"/>
    <w:rsid w:val="00D633FF"/>
    <w:rsid w:val="00D669D3"/>
    <w:rsid w:val="00D66B91"/>
    <w:rsid w:val="00D70925"/>
    <w:rsid w:val="00D712CF"/>
    <w:rsid w:val="00D713CD"/>
    <w:rsid w:val="00D7196B"/>
    <w:rsid w:val="00D71F39"/>
    <w:rsid w:val="00D7210E"/>
    <w:rsid w:val="00D72B21"/>
    <w:rsid w:val="00D7572A"/>
    <w:rsid w:val="00D75A9F"/>
    <w:rsid w:val="00D76726"/>
    <w:rsid w:val="00D76DEE"/>
    <w:rsid w:val="00D80245"/>
    <w:rsid w:val="00D81056"/>
    <w:rsid w:val="00D813B8"/>
    <w:rsid w:val="00D813D3"/>
    <w:rsid w:val="00D8140E"/>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5F7D"/>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64AE"/>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0D0"/>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397"/>
    <w:rsid w:val="00EE0699"/>
    <w:rsid w:val="00EE0936"/>
    <w:rsid w:val="00EE37D0"/>
    <w:rsid w:val="00EE4321"/>
    <w:rsid w:val="00EF03E7"/>
    <w:rsid w:val="00EF0B82"/>
    <w:rsid w:val="00EF0DC3"/>
    <w:rsid w:val="00EF517A"/>
    <w:rsid w:val="00EF6169"/>
    <w:rsid w:val="00EF6D8B"/>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3D8D"/>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168E"/>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375"/>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8D75EC4"/>
  <w15:docId w15:val="{2AF18E86-1E02-46BB-BB19-90F61646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231963609">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785196353">
      <w:bodyDiv w:val="1"/>
      <w:marLeft w:val="0"/>
      <w:marRight w:val="0"/>
      <w:marTop w:val="0"/>
      <w:marBottom w:val="0"/>
      <w:divBdr>
        <w:top w:val="none" w:sz="0" w:space="0" w:color="auto"/>
        <w:left w:val="none" w:sz="0" w:space="0" w:color="auto"/>
        <w:bottom w:val="none" w:sz="0" w:space="0" w:color="auto"/>
        <w:right w:val="none" w:sz="0" w:space="0" w:color="auto"/>
      </w:divBdr>
    </w:div>
    <w:div w:id="858663733">
      <w:bodyDiv w:val="1"/>
      <w:marLeft w:val="0"/>
      <w:marRight w:val="0"/>
      <w:marTop w:val="0"/>
      <w:marBottom w:val="0"/>
      <w:divBdr>
        <w:top w:val="none" w:sz="0" w:space="0" w:color="auto"/>
        <w:left w:val="none" w:sz="0" w:space="0" w:color="auto"/>
        <w:bottom w:val="none" w:sz="0" w:space="0" w:color="auto"/>
        <w:right w:val="none" w:sz="0" w:space="0" w:color="auto"/>
      </w:divBdr>
    </w:div>
    <w:div w:id="1233732509">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B439-F321-4E4A-9E9A-C981D67DA6EF}">
  <ds:schemaRefs>
    <ds:schemaRef ds:uri="http://schemas.openxmlformats.org/officeDocument/2006/bibliography"/>
  </ds:schemaRefs>
</ds:datastoreItem>
</file>

<file path=customXml/itemProps10.xml><?xml version="1.0" encoding="utf-8"?>
<ds:datastoreItem xmlns:ds="http://schemas.openxmlformats.org/officeDocument/2006/customXml" ds:itemID="{00E32290-55A2-47A5-B286-10FA45A08A89}">
  <ds:schemaRefs>
    <ds:schemaRef ds:uri="http://schemas.openxmlformats.org/officeDocument/2006/bibliography"/>
  </ds:schemaRefs>
</ds:datastoreItem>
</file>

<file path=customXml/itemProps11.xml><?xml version="1.0" encoding="utf-8"?>
<ds:datastoreItem xmlns:ds="http://schemas.openxmlformats.org/officeDocument/2006/customXml" ds:itemID="{FD38E476-A83B-41B3-8F5F-46977ACBFC70}">
  <ds:schemaRefs>
    <ds:schemaRef ds:uri="http://schemas.openxmlformats.org/officeDocument/2006/bibliography"/>
  </ds:schemaRefs>
</ds:datastoreItem>
</file>

<file path=customXml/itemProps12.xml><?xml version="1.0" encoding="utf-8"?>
<ds:datastoreItem xmlns:ds="http://schemas.openxmlformats.org/officeDocument/2006/customXml" ds:itemID="{E279C7AC-BEC8-43CC-AB19-D9910C0E231B}">
  <ds:schemaRefs>
    <ds:schemaRef ds:uri="http://schemas.openxmlformats.org/officeDocument/2006/bibliography"/>
  </ds:schemaRefs>
</ds:datastoreItem>
</file>

<file path=customXml/itemProps13.xml><?xml version="1.0" encoding="utf-8"?>
<ds:datastoreItem xmlns:ds="http://schemas.openxmlformats.org/officeDocument/2006/customXml" ds:itemID="{4ED1B82B-B228-4B26-84B4-76CFBD83B002}">
  <ds:schemaRefs>
    <ds:schemaRef ds:uri="http://schemas.openxmlformats.org/officeDocument/2006/bibliography"/>
  </ds:schemaRefs>
</ds:datastoreItem>
</file>

<file path=customXml/itemProps14.xml><?xml version="1.0" encoding="utf-8"?>
<ds:datastoreItem xmlns:ds="http://schemas.openxmlformats.org/officeDocument/2006/customXml" ds:itemID="{691551AE-DCEE-457C-8AC0-B967DCF1A032}">
  <ds:schemaRefs>
    <ds:schemaRef ds:uri="http://schemas.openxmlformats.org/officeDocument/2006/bibliography"/>
  </ds:schemaRefs>
</ds:datastoreItem>
</file>

<file path=customXml/itemProps15.xml><?xml version="1.0" encoding="utf-8"?>
<ds:datastoreItem xmlns:ds="http://schemas.openxmlformats.org/officeDocument/2006/customXml" ds:itemID="{782CF0EA-EFE6-439C-BB74-70FC3A5A2F33}">
  <ds:schemaRefs>
    <ds:schemaRef ds:uri="http://schemas.openxmlformats.org/officeDocument/2006/bibliography"/>
  </ds:schemaRefs>
</ds:datastoreItem>
</file>

<file path=customXml/itemProps16.xml><?xml version="1.0" encoding="utf-8"?>
<ds:datastoreItem xmlns:ds="http://schemas.openxmlformats.org/officeDocument/2006/customXml" ds:itemID="{7E9BB16E-E4BC-4302-8396-A4FE836D0DD9}">
  <ds:schemaRefs>
    <ds:schemaRef ds:uri="http://schemas.openxmlformats.org/officeDocument/2006/bibliography"/>
  </ds:schemaRefs>
</ds:datastoreItem>
</file>

<file path=customXml/itemProps17.xml><?xml version="1.0" encoding="utf-8"?>
<ds:datastoreItem xmlns:ds="http://schemas.openxmlformats.org/officeDocument/2006/customXml" ds:itemID="{D147A1A3-5A2D-438B-8A64-983F507ECD2C}">
  <ds:schemaRefs>
    <ds:schemaRef ds:uri="http://schemas.openxmlformats.org/officeDocument/2006/bibliography"/>
  </ds:schemaRefs>
</ds:datastoreItem>
</file>

<file path=customXml/itemProps18.xml><?xml version="1.0" encoding="utf-8"?>
<ds:datastoreItem xmlns:ds="http://schemas.openxmlformats.org/officeDocument/2006/customXml" ds:itemID="{D0168305-8CE6-4457-AA96-E49587A1D45C}">
  <ds:schemaRefs>
    <ds:schemaRef ds:uri="http://schemas.openxmlformats.org/officeDocument/2006/bibliography"/>
  </ds:schemaRefs>
</ds:datastoreItem>
</file>

<file path=customXml/itemProps19.xml><?xml version="1.0" encoding="utf-8"?>
<ds:datastoreItem xmlns:ds="http://schemas.openxmlformats.org/officeDocument/2006/customXml" ds:itemID="{FA3BE9D4-23B4-42EC-9E6E-0E802F458133}">
  <ds:schemaRefs>
    <ds:schemaRef ds:uri="http://schemas.openxmlformats.org/officeDocument/2006/bibliography"/>
  </ds:schemaRefs>
</ds:datastoreItem>
</file>

<file path=customXml/itemProps2.xml><?xml version="1.0" encoding="utf-8"?>
<ds:datastoreItem xmlns:ds="http://schemas.openxmlformats.org/officeDocument/2006/customXml" ds:itemID="{1056F893-F23A-47E4-94C7-B1EF8E7C0CB8}">
  <ds:schemaRefs>
    <ds:schemaRef ds:uri="http://schemas.openxmlformats.org/officeDocument/2006/bibliography"/>
  </ds:schemaRefs>
</ds:datastoreItem>
</file>

<file path=customXml/itemProps20.xml><?xml version="1.0" encoding="utf-8"?>
<ds:datastoreItem xmlns:ds="http://schemas.openxmlformats.org/officeDocument/2006/customXml" ds:itemID="{E8D2B1EF-4B75-44F4-B908-A5FBDCAE6F84}">
  <ds:schemaRefs>
    <ds:schemaRef ds:uri="http://schemas.openxmlformats.org/officeDocument/2006/bibliography"/>
  </ds:schemaRefs>
</ds:datastoreItem>
</file>

<file path=customXml/itemProps21.xml><?xml version="1.0" encoding="utf-8"?>
<ds:datastoreItem xmlns:ds="http://schemas.openxmlformats.org/officeDocument/2006/customXml" ds:itemID="{2EC5DF01-D5F7-4929-AC28-5E386167A192}">
  <ds:schemaRefs>
    <ds:schemaRef ds:uri="http://schemas.openxmlformats.org/officeDocument/2006/bibliography"/>
  </ds:schemaRefs>
</ds:datastoreItem>
</file>

<file path=customXml/itemProps22.xml><?xml version="1.0" encoding="utf-8"?>
<ds:datastoreItem xmlns:ds="http://schemas.openxmlformats.org/officeDocument/2006/customXml" ds:itemID="{1205C498-A19E-4820-A1ED-1F3DE168D7C0}">
  <ds:schemaRefs>
    <ds:schemaRef ds:uri="http://schemas.openxmlformats.org/officeDocument/2006/bibliography"/>
  </ds:schemaRefs>
</ds:datastoreItem>
</file>

<file path=customXml/itemProps3.xml><?xml version="1.0" encoding="utf-8"?>
<ds:datastoreItem xmlns:ds="http://schemas.openxmlformats.org/officeDocument/2006/customXml" ds:itemID="{37CFDF4E-A64C-48E0-982E-D5600CF089FC}">
  <ds:schemaRefs>
    <ds:schemaRef ds:uri="http://schemas.openxmlformats.org/officeDocument/2006/bibliography"/>
  </ds:schemaRefs>
</ds:datastoreItem>
</file>

<file path=customXml/itemProps4.xml><?xml version="1.0" encoding="utf-8"?>
<ds:datastoreItem xmlns:ds="http://schemas.openxmlformats.org/officeDocument/2006/customXml" ds:itemID="{D793E383-EC18-4171-BCF6-234C2B4149F3}">
  <ds:schemaRefs>
    <ds:schemaRef ds:uri="http://schemas.openxmlformats.org/officeDocument/2006/bibliography"/>
  </ds:schemaRefs>
</ds:datastoreItem>
</file>

<file path=customXml/itemProps5.xml><?xml version="1.0" encoding="utf-8"?>
<ds:datastoreItem xmlns:ds="http://schemas.openxmlformats.org/officeDocument/2006/customXml" ds:itemID="{FD4E2E5D-FEFA-4577-A611-E21E3CD23EFA}">
  <ds:schemaRefs>
    <ds:schemaRef ds:uri="http://schemas.openxmlformats.org/officeDocument/2006/bibliography"/>
  </ds:schemaRefs>
</ds:datastoreItem>
</file>

<file path=customXml/itemProps6.xml><?xml version="1.0" encoding="utf-8"?>
<ds:datastoreItem xmlns:ds="http://schemas.openxmlformats.org/officeDocument/2006/customXml" ds:itemID="{22714718-4603-4741-9B5F-B4725E31731D}">
  <ds:schemaRefs>
    <ds:schemaRef ds:uri="http://schemas.openxmlformats.org/officeDocument/2006/bibliography"/>
  </ds:schemaRefs>
</ds:datastoreItem>
</file>

<file path=customXml/itemProps7.xml><?xml version="1.0" encoding="utf-8"?>
<ds:datastoreItem xmlns:ds="http://schemas.openxmlformats.org/officeDocument/2006/customXml" ds:itemID="{26153011-FAC8-41B8-8DFE-F23CBB3FC97F}">
  <ds:schemaRefs>
    <ds:schemaRef ds:uri="http://schemas.openxmlformats.org/officeDocument/2006/bibliography"/>
  </ds:schemaRefs>
</ds:datastoreItem>
</file>

<file path=customXml/itemProps8.xml><?xml version="1.0" encoding="utf-8"?>
<ds:datastoreItem xmlns:ds="http://schemas.openxmlformats.org/officeDocument/2006/customXml" ds:itemID="{B89D28EF-83B1-4A7C-A5D7-F84C3123D282}">
  <ds:schemaRefs>
    <ds:schemaRef ds:uri="http://schemas.openxmlformats.org/officeDocument/2006/bibliography"/>
  </ds:schemaRefs>
</ds:datastoreItem>
</file>

<file path=customXml/itemProps9.xml><?xml version="1.0" encoding="utf-8"?>
<ds:datastoreItem xmlns:ds="http://schemas.openxmlformats.org/officeDocument/2006/customXml" ds:itemID="{CC2D7A61-EF2F-49E5-BBB9-57101167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3175</Words>
  <Characters>18735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39</cp:revision>
  <cp:lastPrinted>2014-05-14T09:54:00Z</cp:lastPrinted>
  <dcterms:created xsi:type="dcterms:W3CDTF">2016-05-16T14:02:00Z</dcterms:created>
  <dcterms:modified xsi:type="dcterms:W3CDTF">2018-09-07T08:02:00Z</dcterms:modified>
</cp:coreProperties>
</file>