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EC" w:rsidRDefault="005308B8" w:rsidP="004B5046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 xml:space="preserve">ŠABLONA“ – </w:t>
      </w:r>
      <w:r w:rsidRPr="005308B8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osobnostně sociální rozvoj</w:t>
      </w:r>
    </w:p>
    <w:p w:rsidR="004B5046" w:rsidRPr="00203B17" w:rsidRDefault="004B5046" w:rsidP="004B5046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4B5046">
        <w:rPr>
          <w:b/>
          <w:sz w:val="48"/>
          <w:szCs w:val="48"/>
        </w:rPr>
        <w:t>KOMUNIKACE S RODIČI DĚTÍ PŘEDŠKOLNÍHO VĚKU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4B5046" w:rsidRPr="00860877" w:rsidRDefault="004B5046" w:rsidP="00AC6957">
            <w:pPr>
              <w:rPr>
                <w:b/>
                <w:sz w:val="24"/>
                <w:szCs w:val="24"/>
              </w:rPr>
            </w:pPr>
            <w:proofErr w:type="gramStart"/>
            <w:r w:rsidRPr="00860877">
              <w:rPr>
                <w:b/>
                <w:sz w:val="24"/>
                <w:szCs w:val="24"/>
              </w:rPr>
              <w:t>19.2</w:t>
            </w:r>
            <w:proofErr w:type="gramEnd"/>
            <w:r w:rsidRPr="00860877">
              <w:rPr>
                <w:b/>
                <w:sz w:val="24"/>
                <w:szCs w:val="24"/>
              </w:rPr>
              <w:t xml:space="preserve">. a 26.2.2019 </w:t>
            </w:r>
          </w:p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860877">
              <w:rPr>
                <w:rFonts w:ascii="Calibri" w:hAnsi="Calibri" w:cs="Calibri"/>
                <w:sz w:val="24"/>
                <w:szCs w:val="24"/>
              </w:rPr>
              <w:t>vždy od 13:00 hodin (2 x 4 hodiny)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4B5046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CE330D" w:rsidRPr="000402ED" w:rsidRDefault="00CE330D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Spolupráce mateřské školy s rodinou představuje velice významný faktor efektivity předškolního vzdělávání a výchovy dětí. Komunikace - je základním prvkem dobrých vztahů mezi rodiči a pedagogy mateřských škol. Čím dál více rodičů dnes očekává od mateřské školy partnerské jednání a otevřenou komunikaci. Forem komunikace, předávání informací a spolupráce je několik. Učitelé/</w:t>
            </w:r>
            <w:proofErr w:type="spellStart"/>
            <w:r w:rsidRPr="004C2CE2">
              <w:rPr>
                <w:rFonts w:ascii="Calibri" w:hAnsi="Calibri" w:cs="Calibri"/>
                <w:sz w:val="24"/>
                <w:szCs w:val="24"/>
              </w:rPr>
              <w:t>ky</w:t>
            </w:r>
            <w:proofErr w:type="spellEnd"/>
            <w:r w:rsidRPr="004C2CE2">
              <w:rPr>
                <w:rFonts w:ascii="Calibri" w:hAnsi="Calibri" w:cs="Calibri"/>
                <w:sz w:val="24"/>
                <w:szCs w:val="24"/>
              </w:rPr>
              <w:t xml:space="preserve"> mateřských škol se setkávají s rodiči většinou denně. Mají tak každodenní příležitost ke kontaktu a komunikaci s rodiči při předávání dětí. Frekventanti se během semináře seznámí s tím, jak efektivně vést komunikaci s rodiči, </w:t>
            </w:r>
            <w:r w:rsidR="000402ED" w:rsidRPr="000402ED">
              <w:rPr>
                <w:rFonts w:ascii="Calibri" w:hAnsi="Calibri" w:cs="Calibri"/>
                <w:sz w:val="24"/>
                <w:szCs w:val="24"/>
              </w:rPr>
              <w:t>c</w:t>
            </w:r>
            <w:r w:rsidRPr="000402ED">
              <w:rPr>
                <w:rFonts w:ascii="Calibri" w:hAnsi="Calibri" w:cs="Calibri"/>
                <w:bCs/>
                <w:sz w:val="24"/>
                <w:szCs w:val="24"/>
              </w:rPr>
              <w:t xml:space="preserve">o dělat, když se spolupráce a komunikace s rodinou nedaří, jak tomu předcházet…. </w:t>
            </w:r>
          </w:p>
          <w:p w:rsidR="004B5046" w:rsidRPr="000402ED" w:rsidRDefault="00CE330D" w:rsidP="004C2C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02ED">
              <w:rPr>
                <w:rFonts w:ascii="Calibri" w:hAnsi="Calibri" w:cs="Calibri"/>
                <w:sz w:val="24"/>
                <w:szCs w:val="24"/>
              </w:rPr>
              <w:t>Cílem semináře je seznámit učitele/</w:t>
            </w:r>
            <w:proofErr w:type="spellStart"/>
            <w:r w:rsidRPr="000402ED">
              <w:rPr>
                <w:rFonts w:ascii="Calibri" w:hAnsi="Calibri" w:cs="Calibri"/>
                <w:sz w:val="24"/>
                <w:szCs w:val="24"/>
              </w:rPr>
              <w:t>ky</w:t>
            </w:r>
            <w:proofErr w:type="spellEnd"/>
            <w:r w:rsidRPr="000402ED">
              <w:rPr>
                <w:rFonts w:ascii="Calibri" w:hAnsi="Calibri" w:cs="Calibri"/>
                <w:sz w:val="24"/>
                <w:szCs w:val="24"/>
              </w:rPr>
              <w:t xml:space="preserve"> mateřských škol s principy efektivní komunikace s rodiči dětí.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4B5046" w:rsidRPr="00422FDE" w:rsidRDefault="00AF28E1" w:rsidP="00C52F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C52F31">
              <w:rPr>
                <w:rFonts w:ascii="Calibri" w:hAnsi="Calibri" w:cs="Calibri"/>
                <w:sz w:val="24"/>
                <w:szCs w:val="24"/>
              </w:rPr>
              <w:t>160</w:t>
            </w:r>
            <w:r w:rsidR="004B5046">
              <w:rPr>
                <w:rFonts w:ascii="Calibri" w:hAnsi="Calibri" w:cs="Calibri"/>
                <w:sz w:val="24"/>
                <w:szCs w:val="24"/>
              </w:rPr>
              <w:t>,- Kč /osoba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4B5046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PhDr. Zdeňka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Venclíčková</w:t>
            </w:r>
            <w:proofErr w:type="spellEnd"/>
            <w:r w:rsidR="00F81F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Baranniková</w:t>
            </w:r>
            <w:proofErr w:type="spellEnd"/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4B5046" w:rsidTr="00AC6957">
        <w:tc>
          <w:tcPr>
            <w:tcW w:w="2518" w:type="dxa"/>
          </w:tcPr>
          <w:p w:rsidR="004B5046" w:rsidRPr="00422FDE" w:rsidRDefault="004B5046" w:rsidP="00C44E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C44E6F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4B5046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5" w:history="1">
              <w:r w:rsidR="004B5046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4B5046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C44E6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4B5046" w:rsidRPr="00422FDE" w:rsidRDefault="004B5046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5308B8"/>
    <w:p w:rsidR="00F81FEC" w:rsidRDefault="00860877" w:rsidP="005308B8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 xml:space="preserve">ŠABLONA“ – </w:t>
      </w:r>
      <w:r w:rsidR="005308B8" w:rsidRPr="005308B8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osobnostně sociální rozvoj</w:t>
      </w:r>
    </w:p>
    <w:p w:rsidR="00860877" w:rsidRPr="00203B17" w:rsidRDefault="005308B8" w:rsidP="005308B8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rFonts w:ascii="Calibri" w:hAnsi="Calibri" w:cs="Calibri"/>
          <w:b/>
          <w:sz w:val="48"/>
          <w:szCs w:val="48"/>
        </w:rPr>
        <w:t>OSOBNOSTNĚ SOCIÁLNÍ ROZVOJ PŘEDŠKOLNÍCH PEDAGOGŮ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5308B8" w:rsidRPr="005308B8" w:rsidRDefault="005308B8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5308B8">
              <w:rPr>
                <w:rFonts w:ascii="Calibri" w:hAnsi="Calibri" w:cs="Calibri"/>
                <w:b/>
                <w:sz w:val="24"/>
                <w:szCs w:val="24"/>
              </w:rPr>
              <w:t>5.3</w:t>
            </w:r>
            <w:proofErr w:type="gramEnd"/>
            <w:r w:rsidRPr="005308B8">
              <w:rPr>
                <w:rFonts w:ascii="Calibri" w:hAnsi="Calibri" w:cs="Calibri"/>
                <w:b/>
                <w:sz w:val="24"/>
                <w:szCs w:val="24"/>
              </w:rPr>
              <w:t>., 12.3., 21.3. a 28.3.2019</w:t>
            </w:r>
          </w:p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5308B8">
              <w:rPr>
                <w:rFonts w:ascii="Calibri" w:hAnsi="Calibri" w:cs="Calibri"/>
                <w:sz w:val="24"/>
                <w:szCs w:val="24"/>
              </w:rPr>
              <w:t>vždy od 13:00 hodin (</w:t>
            </w:r>
            <w:r w:rsidR="005308B8" w:rsidRPr="005308B8">
              <w:rPr>
                <w:rFonts w:ascii="Calibri" w:hAnsi="Calibri" w:cs="Calibri"/>
                <w:sz w:val="24"/>
                <w:szCs w:val="24"/>
              </w:rPr>
              <w:t xml:space="preserve">4 x </w:t>
            </w:r>
            <w:r w:rsidRPr="005308B8">
              <w:rPr>
                <w:rFonts w:ascii="Calibri" w:hAnsi="Calibri" w:cs="Calibri"/>
                <w:sz w:val="24"/>
                <w:szCs w:val="24"/>
              </w:rPr>
              <w:t>4 hodiny)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860877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860877" w:rsidRPr="004C2CE2" w:rsidRDefault="00CE330D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Vzdělávací program bude obsahovat teoretickou a praktickou část zaměřenou na osobnostní a sociální rozvoj pedagogů. Cílem je vybavit pedagogy osobnostně-profesními dovednostmi, rozvoj sebepoznání, osobních kvalit, prohloubení zejména komunikativních a dovedností a rozvoj profesionální sebereflexe pedagogů, jak předcházet syndromu vyhoření, zvládání zátěžových situací v praxi aj. Pedagogové získají také potřebné znalosti k rozvoji a posílení úspěšné komunikace s rodiči, k</w:t>
            </w:r>
            <w:r w:rsidR="004C2CE2">
              <w:rPr>
                <w:rFonts w:ascii="Calibri" w:hAnsi="Calibri" w:cs="Calibri"/>
                <w:sz w:val="24"/>
                <w:szCs w:val="24"/>
              </w:rPr>
              <w:t> </w:t>
            </w:r>
            <w:r w:rsidRPr="004C2CE2">
              <w:rPr>
                <w:rFonts w:ascii="Calibri" w:hAnsi="Calibri" w:cs="Calibri"/>
                <w:sz w:val="24"/>
                <w:szCs w:val="24"/>
              </w:rPr>
              <w:t>utváření partnerského vztahu mezi učitelem a rodiči, co je úkolem pedagogů a co přísluší rodičům. Diskuze a výměna zkušeností.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lastRenderedPageBreak/>
              <w:t>ČASOVÁ DOTACE:</w:t>
            </w:r>
          </w:p>
        </w:tc>
        <w:tc>
          <w:tcPr>
            <w:tcW w:w="7513" w:type="dxa"/>
          </w:tcPr>
          <w:p w:rsidR="00860877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860877">
              <w:rPr>
                <w:rFonts w:ascii="Calibri" w:hAnsi="Calibri" w:cs="Calibri"/>
                <w:sz w:val="24"/>
                <w:szCs w:val="24"/>
              </w:rPr>
              <w:t xml:space="preserve"> hodin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860877" w:rsidRPr="00422FDE" w:rsidRDefault="0041483F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2 320</w:t>
            </w:r>
            <w:r w:rsidR="00860877">
              <w:rPr>
                <w:rFonts w:ascii="Calibri" w:hAnsi="Calibri" w:cs="Calibri"/>
                <w:sz w:val="24"/>
                <w:szCs w:val="24"/>
              </w:rPr>
              <w:t>,- Kč /osoba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860877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PhDr. Zdeňka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Venclíčková</w:t>
            </w:r>
            <w:proofErr w:type="spellEnd"/>
            <w:r w:rsidR="00F81F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Baranniková</w:t>
            </w:r>
            <w:proofErr w:type="spellEnd"/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860877" w:rsidTr="00AC6957">
        <w:tc>
          <w:tcPr>
            <w:tcW w:w="2518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860877" w:rsidRPr="00422FDE" w:rsidRDefault="0086087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C44E6F" w:rsidTr="00AC6957">
        <w:tc>
          <w:tcPr>
            <w:tcW w:w="2518" w:type="dxa"/>
          </w:tcPr>
          <w:p w:rsidR="00C44E6F" w:rsidRPr="00422FDE" w:rsidRDefault="00C44E6F" w:rsidP="00C44E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C44E6F" w:rsidRPr="001F4191" w:rsidRDefault="00420BE5" w:rsidP="00A567BC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6" w:history="1">
              <w:r w:rsidR="00C44E6F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C44E6F" w:rsidTr="00AC6957">
        <w:tc>
          <w:tcPr>
            <w:tcW w:w="2518" w:type="dxa"/>
          </w:tcPr>
          <w:p w:rsidR="00C44E6F" w:rsidRPr="00422FDE" w:rsidRDefault="00C44E6F" w:rsidP="00A567BC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C44E6F" w:rsidRPr="00422FDE" w:rsidRDefault="00C44E6F" w:rsidP="00A567BC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5308B8">
      <w:pPr>
        <w:rPr>
          <w:color w:val="FF0000"/>
          <w:sz w:val="24"/>
          <w:szCs w:val="24"/>
        </w:rPr>
      </w:pPr>
    </w:p>
    <w:p w:rsidR="00F81FEC" w:rsidRDefault="005308B8" w:rsidP="005308B8">
      <w:pPr>
        <w:rPr>
          <w:b/>
          <w:color w:val="FF0000"/>
          <w:sz w:val="48"/>
          <w:szCs w:val="48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>ŠABLONA“ – polytechnické vzdělávání</w:t>
      </w:r>
    </w:p>
    <w:p w:rsidR="005308B8" w:rsidRPr="00203B17" w:rsidRDefault="005308B8" w:rsidP="005308B8">
      <w:pPr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>ENKAUSTIKA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5308B8" w:rsidRPr="001F4191" w:rsidRDefault="005308B8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6.3.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 2019</w:t>
            </w:r>
            <w:proofErr w:type="gramEnd"/>
          </w:p>
          <w:p w:rsidR="005308B8" w:rsidRPr="00422FDE" w:rsidRDefault="005308B8" w:rsidP="005308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od 9:00 hodin (1 x 8 hodin)  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5308B8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5308B8" w:rsidRPr="004C2CE2" w:rsidRDefault="00CE330D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Během pracovní (tvůrčí) dílny si účastníci osvojí základy enkaustiky (technika malování horkým voskem). Naučí se základům práce s enkaustickou žehličkou, popř. enkaustickým perem, základní tahy a techniky malby. Seznámí se s postupy nanášení a míchání vosků. Vytvoří si malé i větší abstraktní obrázky, malby krajinek, přáníčka apod. Enkaustika je nenáročná, hravá a jednoduchá technika, která přináší radost a mnoho překvapení. Lze i využít i v MŠ pod vedením pedagoga. Seminář bude zaměřen i na tvorbu jednoduchých přáníček, obrázků, doplňků, které lze vytvořit s dětmi předškolního věku. Každý účastník si ze semináře odnese veškeré vlastní výtvory.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5308B8" w:rsidRPr="00422FDE" w:rsidRDefault="0041483F" w:rsidP="005308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1 400</w:t>
            </w:r>
            <w:r w:rsidR="005308B8">
              <w:rPr>
                <w:rFonts w:ascii="Calibri" w:hAnsi="Calibri" w:cs="Calibri"/>
                <w:sz w:val="24"/>
                <w:szCs w:val="24"/>
              </w:rPr>
              <w:t>,- Kč /osoba, v ceně spotřební materiál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5308B8" w:rsidTr="00AC6957">
        <w:tc>
          <w:tcPr>
            <w:tcW w:w="2518" w:type="dxa"/>
          </w:tcPr>
          <w:p w:rsidR="005308B8" w:rsidRPr="00422FDE" w:rsidRDefault="005308B8" w:rsidP="00C44E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C44E6F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5308B8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7" w:history="1">
              <w:r w:rsidR="005308B8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5308B8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C44E6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5308B8" w:rsidRPr="00422FDE" w:rsidRDefault="005308B8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5308B8" w:rsidRDefault="005308B8" w:rsidP="005308B8"/>
    <w:p w:rsidR="00115A4B" w:rsidRPr="005308B8" w:rsidRDefault="00115A4B" w:rsidP="00115A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48"/>
          <w:szCs w:val="48"/>
        </w:rPr>
        <w:t>ŠKOLNÍ ZRALOST, PŘÍPRAVA DÍTĚTE NA VSTUP</w:t>
      </w:r>
      <w:r w:rsidR="00C44E6F">
        <w:rPr>
          <w:rFonts w:ascii="Calibri" w:hAnsi="Calibri" w:cs="Calibri"/>
          <w:b/>
          <w:sz w:val="48"/>
          <w:szCs w:val="48"/>
        </w:rPr>
        <w:t xml:space="preserve"> DO </w:t>
      </w:r>
      <w:r>
        <w:rPr>
          <w:rFonts w:ascii="Calibri" w:hAnsi="Calibri" w:cs="Calibri"/>
          <w:b/>
          <w:sz w:val="48"/>
          <w:szCs w:val="48"/>
        </w:rPr>
        <w:t>ŠKOLY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115A4B" w:rsidRPr="001F4191" w:rsidRDefault="00115A4B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3.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 2019 </w:t>
            </w:r>
          </w:p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od 9:00 hodin (1 x 8 hodin)  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115A4B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115A4B" w:rsidRPr="004C2CE2" w:rsidRDefault="00C44E6F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 xml:space="preserve">Školní zralost (složka fyzická, psychická, sociální a emocionální, neurologická), odklad školní docházky a jeho význam, vyšetření školní zralosti, předcházení odkladu školní docházky, význam laterality, možnost </w:t>
            </w:r>
            <w:r w:rsidRPr="004C2CE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určení laterality. Nutnost rozvoje všech složek pro bezproblémové zvládání čtení, psaní a počítání - rozvoj zrakového vnímání a rozlišování, sluchového vnímání a rozlišování, vnímání prostoru, rozvoj pravolevé orientace, posilování koncentrace pozornosti, </w:t>
            </w:r>
            <w:proofErr w:type="spellStart"/>
            <w:r w:rsidRPr="004C2CE2">
              <w:rPr>
                <w:rFonts w:ascii="Calibri" w:hAnsi="Calibri" w:cs="Calibri"/>
                <w:sz w:val="24"/>
                <w:szCs w:val="24"/>
              </w:rPr>
              <w:t>předmatematických</w:t>
            </w:r>
            <w:proofErr w:type="spellEnd"/>
            <w:r w:rsidRPr="004C2CE2">
              <w:rPr>
                <w:rFonts w:ascii="Calibri" w:hAnsi="Calibri" w:cs="Calibri"/>
                <w:sz w:val="24"/>
                <w:szCs w:val="24"/>
              </w:rPr>
              <w:t xml:space="preserve"> představ </w:t>
            </w:r>
            <w:proofErr w:type="gramStart"/>
            <w:r w:rsidRPr="004C2CE2">
              <w:rPr>
                <w:rFonts w:ascii="Calibri" w:hAnsi="Calibri" w:cs="Calibri"/>
                <w:sz w:val="24"/>
                <w:szCs w:val="24"/>
              </w:rPr>
              <w:t>apod..</w:t>
            </w:r>
            <w:proofErr w:type="gramEnd"/>
            <w:r w:rsidRPr="004C2CE2">
              <w:rPr>
                <w:rFonts w:ascii="Calibri" w:hAnsi="Calibri" w:cs="Calibri"/>
                <w:sz w:val="24"/>
                <w:szCs w:val="24"/>
              </w:rPr>
              <w:t xml:space="preserve"> Důležitost správného držení psacího náčiní, správného sezení u psaní, rozvoj hrubé a jemné motoriky pro zdárné zvládání počátků </w:t>
            </w:r>
            <w:proofErr w:type="gramStart"/>
            <w:r w:rsidRPr="004C2CE2">
              <w:rPr>
                <w:rFonts w:ascii="Calibri" w:hAnsi="Calibri" w:cs="Calibri"/>
                <w:sz w:val="24"/>
                <w:szCs w:val="24"/>
              </w:rPr>
              <w:t>psaní v 1.třídě</w:t>
            </w:r>
            <w:proofErr w:type="gramEnd"/>
            <w:r w:rsidRPr="004C2CE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lastRenderedPageBreak/>
              <w:t>ČASOVÁ DOTACE:</w:t>
            </w:r>
          </w:p>
        </w:tc>
        <w:tc>
          <w:tcPr>
            <w:tcW w:w="7513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115A4B" w:rsidRPr="00422FDE" w:rsidRDefault="00EE668B" w:rsidP="00115A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="0041483F">
              <w:rPr>
                <w:rFonts w:ascii="Calibri" w:hAnsi="Calibri" w:cs="Calibri"/>
                <w:sz w:val="24"/>
                <w:szCs w:val="24"/>
              </w:rPr>
              <w:t>5</w:t>
            </w:r>
            <w:r w:rsidR="00115A4B">
              <w:rPr>
                <w:rFonts w:ascii="Calibri" w:hAnsi="Calibri" w:cs="Calibri"/>
                <w:sz w:val="24"/>
                <w:szCs w:val="24"/>
              </w:rPr>
              <w:t>0,- Kč /osoba, v ceně brožurka vhodných cvičení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PhDr. Zdeňka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VenclíčkováBaranniková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115A4B" w:rsidTr="00AC6957">
        <w:tc>
          <w:tcPr>
            <w:tcW w:w="2518" w:type="dxa"/>
          </w:tcPr>
          <w:p w:rsidR="00115A4B" w:rsidRPr="00422FDE" w:rsidRDefault="00C44E6F" w:rsidP="00C44E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E-</w:t>
            </w:r>
            <w:r w:rsidR="00115A4B"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115A4B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8" w:history="1">
              <w:r w:rsidR="00115A4B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115A4B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115A4B" w:rsidRPr="00422FDE" w:rsidRDefault="00115A4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6F09EB"/>
    <w:p w:rsidR="00F81FEC" w:rsidRDefault="006F09EB" w:rsidP="006F09EB">
      <w:pPr>
        <w:rPr>
          <w:b/>
          <w:color w:val="FF0000"/>
          <w:sz w:val="48"/>
          <w:szCs w:val="48"/>
        </w:rPr>
      </w:pPr>
      <w:r w:rsidRPr="006F09EB">
        <w:rPr>
          <w:color w:val="FF0000"/>
          <w:sz w:val="48"/>
          <w:szCs w:val="48"/>
        </w:rPr>
        <w:t>„</w:t>
      </w:r>
      <w:r w:rsidRPr="006F09EB">
        <w:rPr>
          <w:b/>
          <w:color w:val="FF0000"/>
          <w:sz w:val="48"/>
          <w:szCs w:val="48"/>
        </w:rPr>
        <w:t xml:space="preserve">ŠABLONA“ – </w:t>
      </w:r>
      <w:r>
        <w:rPr>
          <w:b/>
          <w:color w:val="FF0000"/>
          <w:sz w:val="48"/>
          <w:szCs w:val="48"/>
        </w:rPr>
        <w:t>ICT</w:t>
      </w:r>
    </w:p>
    <w:p w:rsidR="006F09EB" w:rsidRPr="006F09EB" w:rsidRDefault="006F09EB" w:rsidP="006F09EB">
      <w:pPr>
        <w:rPr>
          <w:b/>
          <w:color w:val="FF0000"/>
          <w:sz w:val="48"/>
          <w:szCs w:val="48"/>
        </w:rPr>
      </w:pPr>
      <w:r w:rsidRPr="006F09EB">
        <w:rPr>
          <w:rFonts w:ascii="Calibri" w:hAnsi="Calibri" w:cs="Calibri"/>
          <w:b/>
          <w:sz w:val="48"/>
          <w:szCs w:val="48"/>
        </w:rPr>
        <w:t>ICT V MATEŘSKÉ ŠKOLE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6F09EB" w:rsidRPr="006F09EB" w:rsidRDefault="006F09EB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09EB">
              <w:rPr>
                <w:rFonts w:ascii="Calibri" w:hAnsi="Calibri" w:cs="Calibri"/>
                <w:b/>
                <w:sz w:val="24"/>
                <w:szCs w:val="24"/>
              </w:rPr>
              <w:t>19.</w:t>
            </w:r>
            <w:r w:rsidR="00071A27">
              <w:rPr>
                <w:rFonts w:ascii="Calibri" w:hAnsi="Calibri" w:cs="Calibri"/>
                <w:b/>
                <w:sz w:val="24"/>
                <w:szCs w:val="24"/>
              </w:rPr>
              <w:t xml:space="preserve"> 3.</w:t>
            </w:r>
            <w:r w:rsidRPr="006F09EB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gramStart"/>
            <w:r w:rsidRPr="006F09EB">
              <w:rPr>
                <w:rFonts w:ascii="Calibri" w:hAnsi="Calibri" w:cs="Calibri"/>
                <w:b/>
                <w:sz w:val="24"/>
                <w:szCs w:val="24"/>
              </w:rPr>
              <w:t>26.3</w:t>
            </w:r>
            <w:proofErr w:type="gramEnd"/>
            <w:r w:rsidRPr="006F09EB">
              <w:rPr>
                <w:rFonts w:ascii="Calibri" w:hAnsi="Calibri" w:cs="Calibri"/>
                <w:b/>
                <w:sz w:val="24"/>
                <w:szCs w:val="24"/>
              </w:rPr>
              <w:t>., 2.4. a 9.4.2019</w:t>
            </w:r>
          </w:p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6F09EB">
              <w:rPr>
                <w:rFonts w:ascii="Calibri" w:hAnsi="Calibri" w:cs="Calibri"/>
                <w:sz w:val="24"/>
                <w:szCs w:val="24"/>
              </w:rPr>
              <w:t>vždy od 13:00 hodin (4 x 4 hodiny)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6F09EB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4C2CE2" w:rsidRPr="004C2CE2" w:rsidRDefault="004C2CE2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Informační a komunikační technologie (interaktivní tabule, tablet, počítač) v MŠ. Pedagog – posílení kompetencí, obohacení vlastní práce, kreativita, příprava vlastního digitálního materiálu – vzdělávací oblasti RVP PV, podpůrná cvičení – SVP, výukové programy, portfolio dětí, nabídka volnočasových aktivit pro děti, zpětná vazba.</w:t>
            </w:r>
          </w:p>
          <w:p w:rsidR="004C2CE2" w:rsidRPr="004C2CE2" w:rsidRDefault="004C2CE2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 xml:space="preserve">ICT jako vzdělávací a motivační prostředek, moderní technologie jako prvek doplňující klasickou výukovou metodu. Utváření přiměřeného a kladného vztahu k ICT. Elementárních základy v předškolním věku – osobní rozvoj dítěte, podpora vývoje, návaznost ZŠ na dovednosti práce s ICT. </w:t>
            </w:r>
          </w:p>
          <w:p w:rsidR="004C2CE2" w:rsidRPr="004C2CE2" w:rsidRDefault="004C2CE2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 xml:space="preserve">Optimální rozvoj dítěte předškolního věku s využitím ICT. Rozvoj slovní zásoby, řeči, výslovnosti, jazykových a komunikačních dovedností, logického myšlení, postřehu, koncentrace pozornosti, zrakového a sluchového vnímání, zrakové a sluchové analýzy, zrakové a sluchové diferenciace, rozvoj paměti, </w:t>
            </w:r>
            <w:proofErr w:type="spellStart"/>
            <w:r w:rsidRPr="004C2CE2">
              <w:rPr>
                <w:rFonts w:ascii="Calibri" w:hAnsi="Calibri" w:cs="Calibri"/>
                <w:sz w:val="24"/>
                <w:szCs w:val="24"/>
              </w:rPr>
              <w:t>vizuomotoriky</w:t>
            </w:r>
            <w:proofErr w:type="spellEnd"/>
            <w:r w:rsidRPr="004C2CE2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4C2CE2">
              <w:rPr>
                <w:rFonts w:ascii="Calibri" w:hAnsi="Calibri" w:cs="Calibri"/>
                <w:sz w:val="24"/>
                <w:szCs w:val="24"/>
              </w:rPr>
              <w:t>grafomotoriky</w:t>
            </w:r>
            <w:proofErr w:type="spellEnd"/>
            <w:r w:rsidRPr="004C2CE2">
              <w:rPr>
                <w:rFonts w:ascii="Calibri" w:hAnsi="Calibri" w:cs="Calibri"/>
                <w:sz w:val="24"/>
                <w:szCs w:val="24"/>
              </w:rPr>
              <w:t>, prostorové a pravolevé orientace, vnímání rytmu, předcházení SPU.</w:t>
            </w:r>
          </w:p>
          <w:p w:rsidR="004C2CE2" w:rsidRPr="004C2CE2" w:rsidRDefault="004C2CE2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Respektování individuálních zvláštností dětí, osobnostní rysy, kulturní prostředí. Podpora jedinečnosti, nadání, rozvoj schopností, znalostí, dovedností, individuální přístup.</w:t>
            </w:r>
          </w:p>
          <w:p w:rsidR="006F09EB" w:rsidRPr="004C2CE2" w:rsidRDefault="004C2CE2" w:rsidP="004C2CE2">
            <w:pPr>
              <w:pStyle w:val="Normlnweb"/>
              <w:spacing w:before="0" w:beforeAutospacing="0" w:after="0" w:afterAutospacing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4C2CE2">
              <w:rPr>
                <w:rFonts w:ascii="Calibri" w:eastAsiaTheme="minorHAnsi" w:hAnsi="Calibri" w:cs="Calibri"/>
                <w:lang w:eastAsia="en-US"/>
              </w:rPr>
              <w:t xml:space="preserve">Konkrétní a praktické ukázky: domino, pexeso, doplňovačky, </w:t>
            </w:r>
            <w:proofErr w:type="spellStart"/>
            <w:r w:rsidRPr="004C2CE2">
              <w:rPr>
                <w:rFonts w:ascii="Calibri" w:eastAsiaTheme="minorHAnsi" w:hAnsi="Calibri" w:cs="Calibri"/>
                <w:lang w:eastAsia="en-US"/>
              </w:rPr>
              <w:t>odkrývačky</w:t>
            </w:r>
            <w:proofErr w:type="spellEnd"/>
            <w:r w:rsidRPr="004C2CE2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proofErr w:type="spellStart"/>
            <w:r w:rsidRPr="004C2CE2">
              <w:rPr>
                <w:rFonts w:ascii="Calibri" w:eastAsiaTheme="minorHAnsi" w:hAnsi="Calibri" w:cs="Calibri"/>
                <w:lang w:eastAsia="en-US"/>
              </w:rPr>
              <w:t>spojovačky</w:t>
            </w:r>
            <w:proofErr w:type="spellEnd"/>
            <w:r w:rsidRPr="004C2CE2">
              <w:rPr>
                <w:rFonts w:ascii="Calibri" w:eastAsiaTheme="minorHAnsi" w:hAnsi="Calibri" w:cs="Calibri"/>
                <w:lang w:eastAsia="en-US"/>
              </w:rPr>
              <w:t xml:space="preserve">, křížovky, bludiště, hra s číslicemi a písmeny, pracovní listy, </w:t>
            </w:r>
            <w:proofErr w:type="spellStart"/>
            <w:r w:rsidRPr="004C2CE2">
              <w:rPr>
                <w:rFonts w:ascii="Calibri" w:eastAsiaTheme="minorHAnsi" w:hAnsi="Calibri" w:cs="Calibri"/>
                <w:lang w:eastAsia="en-US"/>
              </w:rPr>
              <w:t>grafomotorická</w:t>
            </w:r>
            <w:proofErr w:type="spellEnd"/>
            <w:r w:rsidRPr="004C2CE2">
              <w:rPr>
                <w:rFonts w:ascii="Calibri" w:eastAsiaTheme="minorHAnsi" w:hAnsi="Calibri" w:cs="Calibri"/>
                <w:lang w:eastAsia="en-US"/>
              </w:rPr>
              <w:t xml:space="preserve"> cvičení, kvízy, aktivity s obrázky…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 hodin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6F09EB" w:rsidRPr="00422FDE" w:rsidRDefault="0041483F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2 320</w:t>
            </w:r>
            <w:r w:rsidR="006F09EB">
              <w:rPr>
                <w:rFonts w:ascii="Calibri" w:hAnsi="Calibri" w:cs="Calibri"/>
                <w:sz w:val="24"/>
                <w:szCs w:val="24"/>
              </w:rPr>
              <w:t>,- Kč /osoba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6F09EB" w:rsidRPr="00422FDE" w:rsidRDefault="006F09EB" w:rsidP="006F09E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Diepoldová</w:t>
            </w:r>
            <w:proofErr w:type="spellEnd"/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lastRenderedPageBreak/>
              <w:t>KONTAKTNÍ OSOBA: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C44E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C44E6F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6F09EB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9" w:history="1">
              <w:r w:rsidR="006F09EB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6F09EB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6F71D7" w:rsidRDefault="006F71D7" w:rsidP="009D1674">
      <w:pPr>
        <w:rPr>
          <w:color w:val="FF0000"/>
          <w:sz w:val="24"/>
          <w:szCs w:val="24"/>
        </w:rPr>
      </w:pPr>
    </w:p>
    <w:p w:rsidR="00F81FEC" w:rsidRDefault="009D1674" w:rsidP="009D1674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 xml:space="preserve">ŠABLONA“ – </w:t>
      </w:r>
      <w:r w:rsidRPr="005308B8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osobnostně sociální rozvoj</w:t>
      </w:r>
      <w:bookmarkStart w:id="0" w:name="_GoBack"/>
      <w:bookmarkEnd w:id="0"/>
    </w:p>
    <w:p w:rsidR="009D1674" w:rsidRPr="00203B17" w:rsidRDefault="009D1674" w:rsidP="009D1674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>
        <w:rPr>
          <w:b/>
          <w:sz w:val="48"/>
          <w:szCs w:val="48"/>
        </w:rPr>
        <w:t>ZÁKLADY ASERTIVITY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9D1674" w:rsidRPr="00860877" w:rsidRDefault="009D1674" w:rsidP="00AC695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3.4</w:t>
            </w:r>
            <w:proofErr w:type="gramEnd"/>
            <w:r>
              <w:rPr>
                <w:b/>
                <w:sz w:val="24"/>
                <w:szCs w:val="24"/>
              </w:rPr>
              <w:t xml:space="preserve">. a 10.4. </w:t>
            </w:r>
            <w:r w:rsidRPr="00860877">
              <w:rPr>
                <w:b/>
                <w:sz w:val="24"/>
                <w:szCs w:val="24"/>
              </w:rPr>
              <w:t>2019</w:t>
            </w:r>
          </w:p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860877">
              <w:rPr>
                <w:rFonts w:ascii="Calibri" w:hAnsi="Calibri" w:cs="Calibri"/>
                <w:sz w:val="24"/>
                <w:szCs w:val="24"/>
              </w:rPr>
              <w:t>vždy od 13:00 hodin (2 x 4 hodiny)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9D1674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9D1674" w:rsidRPr="006D0B05" w:rsidRDefault="006D0B05" w:rsidP="006D0B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0B05">
              <w:rPr>
                <w:rFonts w:ascii="Calibri" w:hAnsi="Calibri" w:cs="Calibri"/>
                <w:sz w:val="24"/>
                <w:szCs w:val="24"/>
              </w:rPr>
              <w:t>K dobrému duševnímu zdraví každého člověka přispívají zejména harmonické mezilidské vztahy. Bezkonfliktní komunikace a jednání s druhými pozitivně ovlivňují duševní rovnováhu jedince. Dnešní doba klade zejména na pedagogy vysoké nároky v oblasti efektivní komunikace. Je nutné, aby pedagogové komunikovali empaticky, trpělivě a ohleduplně. Stejně tak je důležité, aby se dokázali prosadit, uměli se bránit nežádoucímu manipulativnímu chování a uhájili svoji důstojnost. Frekventanti se během semináře seznámí s pojmem asertivního chování, naučí se praktické zásady asertivního chování, procvičí si různé techniky asertivního jednání. Cílem semináře je naučit efektivní komunikaci, předcházení konfliktním situacím, vyrovnávání se s konflikty, odolávání manipulaci, přijímání chvály, jak správně reagovat na kritiku a umět ocenit druhé apod.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9D1674" w:rsidRPr="00422FDE" w:rsidRDefault="009D1674" w:rsidP="004148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41483F">
              <w:rPr>
                <w:rFonts w:ascii="Calibri" w:hAnsi="Calibri" w:cs="Calibri"/>
                <w:sz w:val="24"/>
                <w:szCs w:val="24"/>
              </w:rPr>
              <w:t>160</w:t>
            </w:r>
            <w:r>
              <w:rPr>
                <w:rFonts w:ascii="Calibri" w:hAnsi="Calibri" w:cs="Calibri"/>
                <w:sz w:val="24"/>
                <w:szCs w:val="24"/>
              </w:rPr>
              <w:t>,- Kč /osoba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9D1674" w:rsidTr="00AC6957">
        <w:tc>
          <w:tcPr>
            <w:tcW w:w="2518" w:type="dxa"/>
          </w:tcPr>
          <w:p w:rsidR="009D1674" w:rsidRPr="00422FDE" w:rsidRDefault="009D1674" w:rsidP="004C2C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4C2CE2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9D1674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10" w:history="1">
              <w:r w:rsidR="009D1674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9D1674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D1674" w:rsidRPr="00422FDE" w:rsidRDefault="009D1674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9D1674"/>
    <w:p w:rsidR="00F81FEC" w:rsidRDefault="006F09EB" w:rsidP="009D1674">
      <w:pPr>
        <w:rPr>
          <w:b/>
          <w:color w:val="FF0000"/>
          <w:sz w:val="48"/>
          <w:szCs w:val="48"/>
        </w:rPr>
      </w:pPr>
      <w:r w:rsidRPr="006F09EB">
        <w:rPr>
          <w:color w:val="FF0000"/>
          <w:sz w:val="48"/>
          <w:szCs w:val="48"/>
        </w:rPr>
        <w:t>„</w:t>
      </w:r>
      <w:r w:rsidRPr="006F09EB">
        <w:rPr>
          <w:b/>
          <w:color w:val="FF0000"/>
          <w:sz w:val="48"/>
          <w:szCs w:val="48"/>
        </w:rPr>
        <w:t xml:space="preserve">ŠABLONA“ – čtenářská </w:t>
      </w:r>
      <w:proofErr w:type="spellStart"/>
      <w:r w:rsidRPr="006F09EB">
        <w:rPr>
          <w:b/>
          <w:color w:val="FF0000"/>
          <w:sz w:val="48"/>
          <w:szCs w:val="48"/>
        </w:rPr>
        <w:t>pregramotnost</w:t>
      </w:r>
      <w:proofErr w:type="spellEnd"/>
    </w:p>
    <w:p w:rsidR="006F09EB" w:rsidRPr="006F09EB" w:rsidRDefault="006F09EB" w:rsidP="009D1674">
      <w:pPr>
        <w:rPr>
          <w:rFonts w:ascii="Calibri" w:hAnsi="Calibri" w:cs="Calibri"/>
          <w:b/>
          <w:sz w:val="48"/>
          <w:szCs w:val="48"/>
        </w:rPr>
      </w:pPr>
      <w:r w:rsidRPr="006F09EB">
        <w:rPr>
          <w:rFonts w:ascii="Calibri" w:hAnsi="Calibri" w:cs="Calibri"/>
          <w:b/>
          <w:sz w:val="48"/>
          <w:szCs w:val="48"/>
        </w:rPr>
        <w:t>ČTENÁŘSKÁ PREGRAMOTNOST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6F09EB" w:rsidRPr="001F4191" w:rsidRDefault="006F09EB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16. 4. a 24. 4. 2019 </w:t>
            </w:r>
          </w:p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vždy od 13:00 hodin (</w:t>
            </w:r>
            <w:r w:rsidR="00A2194D">
              <w:rPr>
                <w:rFonts w:ascii="Calibri" w:hAnsi="Calibri" w:cs="Calibri"/>
                <w:sz w:val="24"/>
                <w:szCs w:val="24"/>
              </w:rPr>
              <w:t xml:space="preserve">2 x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 hodiny)  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6F09EB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6F09EB" w:rsidRPr="00422FDE" w:rsidRDefault="006F09EB" w:rsidP="006D0B05">
            <w:pPr>
              <w:pStyle w:val="Normlnweb"/>
              <w:jc w:val="both"/>
              <w:rPr>
                <w:rFonts w:ascii="Calibri" w:hAnsi="Calibri" w:cs="Calibri"/>
              </w:rPr>
            </w:pPr>
            <w:r w:rsidRPr="00422FDE">
              <w:rPr>
                <w:rFonts w:ascii="Calibri" w:hAnsi="Calibri" w:cs="Calibri"/>
              </w:rPr>
              <w:t xml:space="preserve">Roviny čtenářské gramotnosti, potřeba rozvoje </w:t>
            </w:r>
            <w:proofErr w:type="spellStart"/>
            <w:r w:rsidRPr="00422FDE">
              <w:rPr>
                <w:rFonts w:ascii="Calibri" w:hAnsi="Calibri" w:cs="Calibri"/>
              </w:rPr>
              <w:t>předčtenářské</w:t>
            </w:r>
            <w:proofErr w:type="spellEnd"/>
            <w:r w:rsidRPr="00422FDE">
              <w:rPr>
                <w:rFonts w:ascii="Calibri" w:hAnsi="Calibri" w:cs="Calibri"/>
              </w:rPr>
              <w:t xml:space="preserve"> gramotnosti v rámci předškolního vzdělávání, p</w:t>
            </w:r>
            <w:r w:rsidRPr="00422FDE">
              <w:rPr>
                <w:rFonts w:ascii="Calibri" w:hAnsi="Calibri" w:cs="Calibri"/>
                <w:bCs/>
                <w:iCs/>
              </w:rPr>
              <w:t>ředškolní aspekty prvopočátečního čtení</w:t>
            </w:r>
            <w:r w:rsidRPr="00422FDE">
              <w:rPr>
                <w:rFonts w:ascii="Calibri" w:hAnsi="Calibri" w:cs="Calibri"/>
                <w:b/>
                <w:bCs/>
                <w:i/>
                <w:iCs/>
              </w:rPr>
              <w:t xml:space="preserve">. </w:t>
            </w:r>
            <w:r w:rsidRPr="00422FDE">
              <w:rPr>
                <w:rFonts w:ascii="Calibri" w:hAnsi="Calibri" w:cs="Calibri"/>
              </w:rPr>
              <w:t xml:space="preserve">Utváření pozitivního vztahu ke čtení a knize již v předškolním věku. Žánry dětské literatury. Vztah k ilustraci, možnosti práce s knihou a textem, výběr vhodných a kvalitních knih pro děti předškolního věku. </w:t>
            </w:r>
            <w:r w:rsidRPr="00422FDE">
              <w:rPr>
                <w:rFonts w:ascii="Calibri" w:hAnsi="Calibri" w:cs="Calibri"/>
                <w:bCs/>
                <w:iCs/>
              </w:rPr>
              <w:lastRenderedPageBreak/>
              <w:t>Význam předčítání dětem předškolního věku,</w:t>
            </w:r>
            <w:r w:rsidRPr="00422FDE">
              <w:rPr>
                <w:rFonts w:ascii="Calibri" w:hAnsi="Calibri" w:cs="Calibri"/>
              </w:rPr>
              <w:t xml:space="preserve"> potřeba zapojení a inspirování rodičů ke čtení. Podněcování rozvoje slovní zásoby, řeči a komunikačních dovedností. Rozvoj zrakového a sluchového vnímání, zrakové a sluchové analýzy, zrakové a sluchové diferenciace, pozornosti, rozvoj paměti, </w:t>
            </w:r>
            <w:proofErr w:type="spellStart"/>
            <w:r w:rsidRPr="00422FDE">
              <w:rPr>
                <w:rFonts w:ascii="Calibri" w:hAnsi="Calibri" w:cs="Calibri"/>
              </w:rPr>
              <w:t>vizuomotoriky</w:t>
            </w:r>
            <w:proofErr w:type="spellEnd"/>
            <w:r w:rsidRPr="00422FDE">
              <w:rPr>
                <w:rFonts w:ascii="Calibri" w:hAnsi="Calibri" w:cs="Calibri"/>
              </w:rPr>
              <w:t>, prostorové a pravolevé orientace, vnímání rytmu atd. – metody, hry a cvičení a doporučení vhodných materiálů k rozvoji těchto oblastí.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lastRenderedPageBreak/>
              <w:t>ČASOVÁ DOTACE: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6F09EB" w:rsidRPr="00422FDE" w:rsidRDefault="008E573A" w:rsidP="004148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41483F">
              <w:rPr>
                <w:rFonts w:ascii="Calibri" w:hAnsi="Calibri" w:cs="Calibri"/>
                <w:sz w:val="24"/>
                <w:szCs w:val="24"/>
              </w:rPr>
              <w:t>160</w:t>
            </w:r>
            <w:r w:rsidR="006F09EB">
              <w:rPr>
                <w:rFonts w:ascii="Calibri" w:hAnsi="Calibri" w:cs="Calibri"/>
                <w:sz w:val="24"/>
                <w:szCs w:val="24"/>
              </w:rPr>
              <w:t>,- Kč /osoba</w:t>
            </w:r>
            <w:r w:rsidR="00F232C3">
              <w:rPr>
                <w:rFonts w:ascii="Calibri" w:hAnsi="Calibri" w:cs="Calibri"/>
                <w:sz w:val="24"/>
                <w:szCs w:val="24"/>
              </w:rPr>
              <w:t>, v ceně soubor cvičení a her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4C2C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4C2CE2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6F09EB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11" w:history="1">
              <w:r w:rsidR="006F09EB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6F09EB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2720CA"/>
    <w:p w:rsidR="00F81FEC" w:rsidRDefault="002720CA" w:rsidP="002720CA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 xml:space="preserve">ŠABLONA“ – </w:t>
      </w:r>
      <w:r w:rsidRPr="005308B8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osobnostně sociální rozvoj</w:t>
      </w:r>
    </w:p>
    <w:p w:rsidR="002720CA" w:rsidRPr="004B5046" w:rsidRDefault="002720CA" w:rsidP="002720CA">
      <w:pPr>
        <w:rPr>
          <w:b/>
          <w:sz w:val="48"/>
          <w:szCs w:val="48"/>
        </w:rPr>
      </w:pPr>
      <w:r w:rsidRPr="002720CA">
        <w:rPr>
          <w:b/>
          <w:sz w:val="48"/>
          <w:szCs w:val="48"/>
        </w:rPr>
        <w:t>KOMUNIKACE S RODIČI DĚTÍ PŘEDŠKOLNÍHO VĚKU ZE SOCIÁLNĚ VYLOUČENÝCH LOKALIT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2720CA" w:rsidRPr="00860877" w:rsidRDefault="00071A27" w:rsidP="00AC6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 4. a 15. 5. </w:t>
            </w:r>
            <w:r w:rsidR="002720CA" w:rsidRPr="00860877">
              <w:rPr>
                <w:b/>
                <w:sz w:val="24"/>
                <w:szCs w:val="24"/>
              </w:rPr>
              <w:t xml:space="preserve">2019 </w:t>
            </w:r>
          </w:p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860877">
              <w:rPr>
                <w:rFonts w:ascii="Calibri" w:hAnsi="Calibri" w:cs="Calibri"/>
                <w:sz w:val="24"/>
                <w:szCs w:val="24"/>
              </w:rPr>
              <w:t xml:space="preserve">vždy od </w:t>
            </w:r>
            <w:r w:rsidR="00071A27">
              <w:rPr>
                <w:rFonts w:ascii="Calibri" w:hAnsi="Calibri" w:cs="Calibri"/>
                <w:sz w:val="24"/>
                <w:szCs w:val="24"/>
              </w:rPr>
              <w:t>9</w:t>
            </w:r>
            <w:r w:rsidRPr="00860877">
              <w:rPr>
                <w:rFonts w:ascii="Calibri" w:hAnsi="Calibri" w:cs="Calibri"/>
                <w:sz w:val="24"/>
                <w:szCs w:val="24"/>
              </w:rPr>
              <w:t xml:space="preserve">:00 hodin (2 x </w:t>
            </w:r>
            <w:r w:rsidR="00071A27">
              <w:rPr>
                <w:rFonts w:ascii="Calibri" w:hAnsi="Calibri" w:cs="Calibri"/>
                <w:sz w:val="24"/>
                <w:szCs w:val="24"/>
              </w:rPr>
              <w:t>6</w:t>
            </w:r>
            <w:r w:rsidRPr="00860877">
              <w:rPr>
                <w:rFonts w:ascii="Calibri" w:hAnsi="Calibri" w:cs="Calibri"/>
                <w:sz w:val="24"/>
                <w:szCs w:val="24"/>
              </w:rPr>
              <w:t xml:space="preserve"> hodiny)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2720CA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A567BC" w:rsidRPr="002E38C3" w:rsidRDefault="00A567BC" w:rsidP="002E38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38C3">
              <w:rPr>
                <w:rFonts w:ascii="Calibri" w:hAnsi="Calibri" w:cs="Calibri"/>
                <w:sz w:val="24"/>
                <w:szCs w:val="24"/>
              </w:rPr>
              <w:t>Spolupráce mateřské školy s rodinou představuje velice významný faktor efektivity předškolního vzdělávání a výchovy dětí. Problémem pro</w:t>
            </w:r>
            <w:r w:rsidR="002E38C3">
              <w:rPr>
                <w:rFonts w:ascii="Calibri" w:hAnsi="Calibri" w:cs="Calibri"/>
                <w:sz w:val="24"/>
                <w:szCs w:val="24"/>
              </w:rPr>
              <w:t> </w:t>
            </w:r>
            <w:r w:rsidRPr="002E38C3">
              <w:rPr>
                <w:rFonts w:ascii="Calibri" w:hAnsi="Calibri" w:cs="Calibri"/>
                <w:sz w:val="24"/>
                <w:szCs w:val="24"/>
              </w:rPr>
              <w:t>pedagogy je často komunikace s rodiči dětí ze sociálně vyloučených lokalit, která má svá specifika. Komunikace - je základním prvkem dobrých vztahů mezi rodiči a pedagogy mateřských škol. Čím dál více rodičů dnes očekává od mateřské školy partnerské jednání a otevřenou komunikaci. Forem komunikace, předávání informací a spolupráce je několik. Učitelé/</w:t>
            </w:r>
            <w:proofErr w:type="spellStart"/>
            <w:r w:rsidRPr="002E38C3">
              <w:rPr>
                <w:rFonts w:ascii="Calibri" w:hAnsi="Calibri" w:cs="Calibri"/>
                <w:sz w:val="24"/>
                <w:szCs w:val="24"/>
              </w:rPr>
              <w:t>ky</w:t>
            </w:r>
            <w:proofErr w:type="spellEnd"/>
            <w:r w:rsidRPr="002E38C3">
              <w:rPr>
                <w:rFonts w:ascii="Calibri" w:hAnsi="Calibri" w:cs="Calibri"/>
                <w:sz w:val="24"/>
                <w:szCs w:val="24"/>
              </w:rPr>
              <w:t xml:space="preserve"> mateřských škol se setkávají s rodiči většinou denně. Mají tak každodenní příležitost ke kontaktu a komunikaci s rodiči při předávání dětí.Frekventanti se během semináře seznámí s tím, jak efektivně vést komunikaci s rodiči, co dělat, když se spolupráce a komunikace s rodinou nedaří, jak tomu předcházet…. </w:t>
            </w:r>
          </w:p>
          <w:p w:rsidR="002720CA" w:rsidRPr="002E38C3" w:rsidRDefault="00A567BC" w:rsidP="002E38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38C3">
              <w:rPr>
                <w:rFonts w:ascii="Calibri" w:hAnsi="Calibri" w:cs="Calibri"/>
                <w:sz w:val="24"/>
                <w:szCs w:val="24"/>
              </w:rPr>
              <w:t>Cílem semináře je seznámit učitele/</w:t>
            </w:r>
            <w:proofErr w:type="spellStart"/>
            <w:r w:rsidRPr="002E38C3">
              <w:rPr>
                <w:rFonts w:ascii="Calibri" w:hAnsi="Calibri" w:cs="Calibri"/>
                <w:sz w:val="24"/>
                <w:szCs w:val="24"/>
              </w:rPr>
              <w:t>ky</w:t>
            </w:r>
            <w:proofErr w:type="spellEnd"/>
            <w:r w:rsidRPr="002E38C3">
              <w:rPr>
                <w:rFonts w:ascii="Calibri" w:hAnsi="Calibri" w:cs="Calibri"/>
                <w:sz w:val="24"/>
                <w:szCs w:val="24"/>
              </w:rPr>
              <w:t xml:space="preserve"> mateřských škol s principy efektivní komunikace s rodiči dětí. Důraz bude kladen na komunikaci s rodiči dětí ze</w:t>
            </w:r>
            <w:r w:rsidR="002E38C3">
              <w:rPr>
                <w:rFonts w:ascii="Calibri" w:hAnsi="Calibri" w:cs="Calibri"/>
                <w:sz w:val="24"/>
                <w:szCs w:val="24"/>
              </w:rPr>
              <w:t> </w:t>
            </w:r>
            <w:r w:rsidRPr="002E38C3">
              <w:rPr>
                <w:rFonts w:ascii="Calibri" w:hAnsi="Calibri" w:cs="Calibri"/>
                <w:sz w:val="24"/>
                <w:szCs w:val="24"/>
              </w:rPr>
              <w:t>sociálně vyloučených lokalit.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2720CA" w:rsidRPr="00422FDE" w:rsidRDefault="00830440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2720CA">
              <w:rPr>
                <w:rFonts w:ascii="Calibri" w:hAnsi="Calibri" w:cs="Calibri"/>
                <w:sz w:val="24"/>
                <w:szCs w:val="24"/>
              </w:rPr>
              <w:t xml:space="preserve"> hodin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2720CA" w:rsidRPr="00422FDE" w:rsidRDefault="0041483F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1 740</w:t>
            </w:r>
            <w:r w:rsidR="002720CA">
              <w:rPr>
                <w:rFonts w:ascii="Calibri" w:hAnsi="Calibri" w:cs="Calibri"/>
                <w:sz w:val="24"/>
                <w:szCs w:val="24"/>
              </w:rPr>
              <w:t>,- Kč /osoba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PhDr. Zdeňka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Venclíčková</w:t>
            </w:r>
            <w:proofErr w:type="spellEnd"/>
            <w:r w:rsidR="00F81F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Baranniková</w:t>
            </w:r>
            <w:proofErr w:type="spellEnd"/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2720CA" w:rsidTr="00AC6957">
        <w:tc>
          <w:tcPr>
            <w:tcW w:w="2518" w:type="dxa"/>
          </w:tcPr>
          <w:p w:rsidR="002720CA" w:rsidRPr="00422FDE" w:rsidRDefault="00A567BC" w:rsidP="00A567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E-</w:t>
            </w:r>
            <w:r w:rsidR="002720CA"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2720CA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12" w:history="1">
              <w:r w:rsidR="002720CA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2720CA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2720CA" w:rsidRPr="00422FDE" w:rsidRDefault="002720CA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F81FEC" w:rsidRDefault="006F09EB" w:rsidP="006F09EB">
      <w:pPr>
        <w:rPr>
          <w:b/>
          <w:color w:val="FF0000"/>
          <w:sz w:val="48"/>
          <w:szCs w:val="48"/>
        </w:rPr>
      </w:pPr>
      <w:r w:rsidRPr="00A0295A">
        <w:rPr>
          <w:color w:val="FF0000"/>
          <w:sz w:val="48"/>
          <w:szCs w:val="48"/>
        </w:rPr>
        <w:lastRenderedPageBreak/>
        <w:t>„</w:t>
      </w:r>
      <w:r w:rsidRPr="00A0295A">
        <w:rPr>
          <w:b/>
          <w:color w:val="FF0000"/>
          <w:sz w:val="48"/>
          <w:szCs w:val="48"/>
        </w:rPr>
        <w:t xml:space="preserve">ŠABLONA“ – </w:t>
      </w:r>
      <w:r w:rsidR="00A0295A" w:rsidRPr="00A0295A">
        <w:rPr>
          <w:b/>
          <w:color w:val="FF0000"/>
          <w:sz w:val="48"/>
          <w:szCs w:val="48"/>
        </w:rPr>
        <w:t xml:space="preserve">matematická </w:t>
      </w:r>
      <w:proofErr w:type="spellStart"/>
      <w:r w:rsidR="00A0295A" w:rsidRPr="00A0295A">
        <w:rPr>
          <w:b/>
          <w:color w:val="FF0000"/>
          <w:sz w:val="48"/>
          <w:szCs w:val="48"/>
        </w:rPr>
        <w:t>pregramotnost</w:t>
      </w:r>
      <w:proofErr w:type="spellEnd"/>
    </w:p>
    <w:p w:rsidR="006F09EB" w:rsidRDefault="00A0295A" w:rsidP="006F09EB">
      <w:r w:rsidRPr="00A0295A">
        <w:rPr>
          <w:b/>
          <w:sz w:val="48"/>
          <w:szCs w:val="48"/>
        </w:rPr>
        <w:t>MATEMATICKÁ PREGRAMOTNOST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6F09EB" w:rsidRPr="001F4191" w:rsidRDefault="006F09EB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5.a 21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. 2019 </w:t>
            </w:r>
          </w:p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vždy od 13:00 hodin (</w:t>
            </w:r>
            <w:r w:rsidR="00AC7B91">
              <w:rPr>
                <w:rFonts w:ascii="Calibri" w:hAnsi="Calibri" w:cs="Calibri"/>
                <w:sz w:val="24"/>
                <w:szCs w:val="24"/>
              </w:rPr>
              <w:t xml:space="preserve">2 x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 hodiny)  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6F09EB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6F09EB" w:rsidRPr="00B25D98" w:rsidRDefault="006F09EB" w:rsidP="002E38C3">
            <w:pPr>
              <w:pStyle w:val="Normlnweb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1F4191">
              <w:rPr>
                <w:rFonts w:asciiTheme="minorHAnsi" w:hAnsiTheme="minorHAnsi" w:cstheme="minorHAnsi"/>
              </w:rPr>
              <w:t xml:space="preserve">Rozvíjení </w:t>
            </w:r>
            <w:proofErr w:type="spellStart"/>
            <w:r w:rsidRPr="001F4191">
              <w:rPr>
                <w:rFonts w:asciiTheme="minorHAnsi" w:hAnsiTheme="minorHAnsi" w:cstheme="minorHAnsi"/>
              </w:rPr>
              <w:t>předmatematických</w:t>
            </w:r>
            <w:proofErr w:type="spellEnd"/>
            <w:r w:rsidRPr="001F4191">
              <w:rPr>
                <w:rFonts w:asciiTheme="minorHAnsi" w:hAnsiTheme="minorHAnsi" w:cstheme="minorHAnsi"/>
              </w:rPr>
              <w:t xml:space="preserve"> představ v rámci předškolního vzdělávání. Rozv</w:t>
            </w:r>
            <w:r>
              <w:rPr>
                <w:rFonts w:asciiTheme="minorHAnsi" w:hAnsiTheme="minorHAnsi" w:cstheme="minorHAnsi"/>
                <w:bCs/>
                <w:iCs/>
              </w:rPr>
              <w:t>íjení</w:t>
            </w:r>
            <w:r w:rsidRPr="001F4191">
              <w:rPr>
                <w:rFonts w:asciiTheme="minorHAnsi" w:hAnsiTheme="minorHAnsi" w:cstheme="minorHAnsi"/>
              </w:rPr>
              <w:t xml:space="preserve">schopností a dovedností, které jsou předpokladem ke zvládání učiva matematiky na ZŠ, rozvíjení </w:t>
            </w:r>
            <w:r w:rsidRPr="001F4191">
              <w:rPr>
                <w:rFonts w:asciiTheme="minorHAnsi" w:hAnsiTheme="minorHAnsi" w:cstheme="minorHAnsi"/>
                <w:bCs/>
                <w:iCs/>
              </w:rPr>
              <w:t xml:space="preserve">základních matematických, početních a číselných pojmů a operací v MŠ. Co ovlivňuje úroveň matematických představ, pyramida matematických dovedností. </w:t>
            </w:r>
            <w:r w:rsidRPr="001F4191">
              <w:rPr>
                <w:rFonts w:asciiTheme="minorHAnsi" w:hAnsiTheme="minorHAnsi" w:cstheme="minorHAnsi"/>
              </w:rPr>
              <w:t xml:space="preserve">Utváření kladného vztahu k matematice, počátek logického myšlení. </w:t>
            </w:r>
            <w:r w:rsidRPr="001F4191">
              <w:rPr>
                <w:rFonts w:asciiTheme="minorHAnsi" w:hAnsiTheme="minorHAnsi" w:cstheme="minorHAnsi"/>
                <w:bCs/>
                <w:iCs/>
              </w:rPr>
              <w:t xml:space="preserve">Vývojové škály matematických představ: </w:t>
            </w:r>
            <w:r w:rsidRPr="001F4191">
              <w:rPr>
                <w:rFonts w:asciiTheme="minorHAnsi" w:hAnsiTheme="minorHAnsi" w:cstheme="minorHAnsi"/>
                <w:bCs/>
              </w:rPr>
              <w:t>porovnávání, pojmy, vztahy, třídění, tvoření do skupin, řazení</w:t>
            </w:r>
            <w:r w:rsidRPr="001F4191">
              <w:rPr>
                <w:rFonts w:asciiTheme="minorHAnsi" w:hAnsiTheme="minorHAnsi" w:cstheme="minorHAnsi"/>
              </w:rPr>
              <w:t xml:space="preserve">, </w:t>
            </w:r>
            <w:r w:rsidRPr="001F4191">
              <w:rPr>
                <w:rFonts w:asciiTheme="minorHAnsi" w:hAnsiTheme="minorHAnsi" w:cstheme="minorHAnsi"/>
                <w:bCs/>
              </w:rPr>
              <w:t>množství, základní geometrické tvary, pojmenování tvarů.</w:t>
            </w:r>
            <w:r w:rsidR="00F81FEC">
              <w:rPr>
                <w:rFonts w:asciiTheme="minorHAnsi" w:hAnsiTheme="minorHAnsi" w:cstheme="minorHAnsi"/>
                <w:bCs/>
              </w:rPr>
              <w:t xml:space="preserve"> </w:t>
            </w:r>
            <w:r w:rsidRPr="001F4191">
              <w:rPr>
                <w:rFonts w:asciiTheme="minorHAnsi" w:hAnsiTheme="minorHAnsi" w:cstheme="minorHAnsi"/>
              </w:rPr>
              <w:t>Manipulace s</w:t>
            </w:r>
            <w:r w:rsidR="002E38C3">
              <w:rPr>
                <w:rFonts w:asciiTheme="minorHAnsi" w:hAnsiTheme="minorHAnsi" w:cstheme="minorHAnsi"/>
              </w:rPr>
              <w:t> </w:t>
            </w:r>
            <w:r w:rsidRPr="001F4191">
              <w:rPr>
                <w:rFonts w:asciiTheme="minorHAnsi" w:hAnsiTheme="minorHAnsi" w:cstheme="minorHAnsi"/>
              </w:rPr>
              <w:t xml:space="preserve">předměty a vnímání jejich vlastností, rozvoj prostorového vnímání a chápání </w:t>
            </w:r>
            <w:r w:rsidRPr="001F4191">
              <w:rPr>
                <w:rFonts w:asciiTheme="minorHAnsi" w:hAnsiTheme="minorHAnsi" w:cstheme="minorHAnsi"/>
                <w:bCs/>
              </w:rPr>
              <w:t>prostorových vztahů,</w:t>
            </w:r>
            <w:r w:rsidRPr="001F4191">
              <w:rPr>
                <w:rFonts w:asciiTheme="minorHAnsi" w:hAnsiTheme="minorHAnsi" w:cstheme="minorHAnsi"/>
              </w:rPr>
              <w:t xml:space="preserve"> posilování pojmů první, poslední, uprostřed apod., rozvoj pravolevé orientace, chápání pojmu čísla, číselné řady, vnímání času a časové posloupnosti atd. – doporučení vhodných materiálů k rozvoji těchto oblastí, hry a cvičení k rozvoji </w:t>
            </w:r>
            <w:proofErr w:type="spellStart"/>
            <w:r w:rsidRPr="001F4191">
              <w:rPr>
                <w:rFonts w:asciiTheme="minorHAnsi" w:hAnsiTheme="minorHAnsi" w:cstheme="minorHAnsi"/>
              </w:rPr>
              <w:t>předmatematických</w:t>
            </w:r>
            <w:proofErr w:type="spellEnd"/>
            <w:r w:rsidRPr="001F4191">
              <w:rPr>
                <w:rFonts w:asciiTheme="minorHAnsi" w:hAnsiTheme="minorHAnsi" w:cstheme="minorHAnsi"/>
              </w:rPr>
              <w:t xml:space="preserve"> představ, praktické ukázky, praktické vyzkoušení.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6F09EB" w:rsidRPr="00422FDE" w:rsidRDefault="006F09EB" w:rsidP="004148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1 </w:t>
            </w:r>
            <w:r w:rsidR="0041483F">
              <w:rPr>
                <w:rFonts w:ascii="Calibri" w:hAnsi="Calibri" w:cs="Calibri"/>
                <w:sz w:val="24"/>
                <w:szCs w:val="24"/>
              </w:rPr>
              <w:t>160</w:t>
            </w:r>
            <w:r>
              <w:rPr>
                <w:rFonts w:ascii="Calibri" w:hAnsi="Calibri" w:cs="Calibri"/>
                <w:sz w:val="24"/>
                <w:szCs w:val="24"/>
              </w:rPr>
              <w:t>,- Kč /osoba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  <w:r w:rsidR="00F232C3">
              <w:rPr>
                <w:rFonts w:ascii="Calibri" w:hAnsi="Calibri" w:cs="Calibri"/>
                <w:sz w:val="24"/>
                <w:szCs w:val="24"/>
              </w:rPr>
              <w:t>, v ceně soubor cvičení a her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6F09EB" w:rsidTr="00AC6957">
        <w:tc>
          <w:tcPr>
            <w:tcW w:w="2518" w:type="dxa"/>
          </w:tcPr>
          <w:p w:rsidR="006F09EB" w:rsidRPr="00422FDE" w:rsidRDefault="006F09EB" w:rsidP="004C2C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4C2CE2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6F09EB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13" w:history="1">
              <w:r w:rsidR="006F09EB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6F09EB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F09EB" w:rsidRPr="00422FDE" w:rsidRDefault="006F09EB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AC6957"/>
    <w:p w:rsidR="00F81FEC" w:rsidRDefault="00A0579C" w:rsidP="00AC6957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 xml:space="preserve">ŠABLONA“ – </w:t>
      </w:r>
      <w:r w:rsidRPr="005308B8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osobnostně sociální rozvoj</w:t>
      </w:r>
      <w:r w:rsidR="000E01E0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 xml:space="preserve"> (metodická při</w:t>
      </w:r>
      <w: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pravenost)</w:t>
      </w:r>
    </w:p>
    <w:p w:rsidR="00AC6957" w:rsidRPr="005308B8" w:rsidRDefault="00AC6957" w:rsidP="00AC6957">
      <w:pPr>
        <w:rPr>
          <w:rFonts w:ascii="Calibri" w:hAnsi="Calibri" w:cs="Calibri"/>
          <w:b/>
        </w:rPr>
      </w:pPr>
      <w:r w:rsidRPr="005308B8">
        <w:rPr>
          <w:rFonts w:ascii="Calibri" w:hAnsi="Calibri" w:cs="Calibri"/>
          <w:b/>
          <w:sz w:val="48"/>
          <w:szCs w:val="48"/>
        </w:rPr>
        <w:t>HRY V MŠ ZAMĚŘENÉ NA PROSOCIÁLNÍ CHOVÁNÍ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AC6957" w:rsidRPr="001F4191" w:rsidRDefault="00AC6957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4. 6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. 2019 </w:t>
            </w:r>
          </w:p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od 9:00 hodin (1 x 8 hodin)  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AC6957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C44E6F" w:rsidRPr="004C2CE2" w:rsidRDefault="00C44E6F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Teoretická část: význam hry pro rozvoj dítěte v předškolním věku, charakteristika, funkce a aspekty hry, vliv hry na emoční a sociální vývoj dítěte, jak formou her rozvíjet prosociální chování a cítění dětí, vytváření a stanovení smysluplných pravidel ve spolupráci s dětmi a jejich následné dodržování, jak vést děti k poznávání emocí svých a druhých, jak upravovat soutěživé hry, aby vedly ke spolupráci ve skupině, ne k řevnivosti a agresivitě, zvládání negativních emocí u jednotlivců.</w:t>
            </w:r>
          </w:p>
          <w:p w:rsidR="00AC6957" w:rsidRPr="004C2CE2" w:rsidRDefault="00C44E6F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lastRenderedPageBreak/>
              <w:t>Praktická část: seznámení s řadou her, praktické vyzkoušení některých her, které vedou ke kooperaci skupiny, různé obměny a varianty osvědčených her, předání praktických zkušeností mezi pedagogy. Každý účastník dostane soubor her zaměřených na rozvoj prosociálního chování v tištěné podobě.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lastRenderedPageBreak/>
              <w:t>ČASOVÁ DOTACE: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AC6957" w:rsidRPr="00422FDE" w:rsidRDefault="006F71D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1 160</w:t>
            </w:r>
            <w:r w:rsidR="00AC6957">
              <w:rPr>
                <w:rFonts w:ascii="Calibri" w:hAnsi="Calibri" w:cs="Calibri"/>
                <w:sz w:val="24"/>
                <w:szCs w:val="24"/>
              </w:rPr>
              <w:t>,- Kč /osoba, v ceně brožurka her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4C2C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4C2CE2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AC6957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14" w:history="1">
              <w:r w:rsidR="00AC6957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AC6957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4C2C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EE668B" w:rsidRDefault="00EE668B" w:rsidP="00AC6957"/>
    <w:p w:rsidR="00F81FEC" w:rsidRDefault="0033576F" w:rsidP="00AC6957">
      <w:pP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</w:pPr>
      <w:r w:rsidRPr="005308B8">
        <w:rPr>
          <w:color w:val="FF0000"/>
          <w:sz w:val="48"/>
          <w:szCs w:val="48"/>
        </w:rPr>
        <w:t>„</w:t>
      </w:r>
      <w:r w:rsidRPr="005308B8">
        <w:rPr>
          <w:b/>
          <w:color w:val="FF0000"/>
          <w:sz w:val="48"/>
          <w:szCs w:val="48"/>
        </w:rPr>
        <w:t xml:space="preserve">ŠABLONA“ – </w:t>
      </w:r>
      <w:r w:rsidRPr="005308B8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osobnostně sociální rozvoj</w:t>
      </w:r>
      <w:r w:rsidR="000E01E0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 xml:space="preserve"> (metodická při</w:t>
      </w:r>
      <w: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pra</w:t>
      </w:r>
      <w:r w:rsidR="00A0579C"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venost</w:t>
      </w:r>
      <w:r>
        <w:rPr>
          <w:rFonts w:ascii="Calibri" w:eastAsia="Times New Roman" w:hAnsi="Calibri" w:cs="Calibri"/>
          <w:b/>
          <w:color w:val="FF0000"/>
          <w:sz w:val="48"/>
          <w:szCs w:val="48"/>
          <w:lang w:eastAsia="cs-CZ"/>
        </w:rPr>
        <w:t>)</w:t>
      </w:r>
    </w:p>
    <w:p w:rsidR="00AC6957" w:rsidRPr="005308B8" w:rsidRDefault="00AC6957" w:rsidP="00AC69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48"/>
          <w:szCs w:val="48"/>
        </w:rPr>
        <w:t xml:space="preserve">VHODNÉ </w:t>
      </w:r>
      <w:r w:rsidRPr="005308B8">
        <w:rPr>
          <w:rFonts w:ascii="Calibri" w:hAnsi="Calibri" w:cs="Calibri"/>
          <w:b/>
          <w:sz w:val="48"/>
          <w:szCs w:val="48"/>
        </w:rPr>
        <w:t xml:space="preserve">HRY </w:t>
      </w:r>
      <w:r>
        <w:rPr>
          <w:rFonts w:ascii="Calibri" w:hAnsi="Calibri" w:cs="Calibri"/>
          <w:b/>
          <w:sz w:val="48"/>
          <w:szCs w:val="48"/>
        </w:rPr>
        <w:t>A ČINNOSTI PRO PŘÍPRAVU DÍTĚTE NA VSTUP DO ŠKOLY</w:t>
      </w:r>
    </w:p>
    <w:tbl>
      <w:tblPr>
        <w:tblStyle w:val="Mkatabulky"/>
        <w:tblW w:w="10031" w:type="dxa"/>
        <w:tblLook w:val="04A0"/>
      </w:tblPr>
      <w:tblGrid>
        <w:gridCol w:w="2518"/>
        <w:gridCol w:w="7513"/>
      </w:tblGrid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TERMÍN KONÁNÍ:</w:t>
            </w:r>
          </w:p>
        </w:tc>
        <w:tc>
          <w:tcPr>
            <w:tcW w:w="7513" w:type="dxa"/>
          </w:tcPr>
          <w:p w:rsidR="00AC6957" w:rsidRPr="001F4191" w:rsidRDefault="00AC6957" w:rsidP="00AC69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11. 6</w:t>
            </w:r>
            <w:r w:rsidRPr="001F4191">
              <w:rPr>
                <w:rFonts w:ascii="Calibri" w:hAnsi="Calibri" w:cs="Calibri"/>
                <w:b/>
                <w:sz w:val="24"/>
                <w:szCs w:val="24"/>
              </w:rPr>
              <w:t xml:space="preserve">. 2019 </w:t>
            </w:r>
          </w:p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od 9:00 hodin (1 x 8 hodin)  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MÍSTO KONÁNÍ:</w:t>
            </w:r>
          </w:p>
        </w:tc>
        <w:tc>
          <w:tcPr>
            <w:tcW w:w="7513" w:type="dxa"/>
          </w:tcPr>
          <w:p w:rsidR="00AC6957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Vzdělávací centrum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Podkrušnohoří, z.s.</w:t>
            </w:r>
            <w:proofErr w:type="gramEnd"/>
          </w:p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Masarykova 745,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Žatec (1.patro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ANOTACE:</w:t>
            </w:r>
          </w:p>
        </w:tc>
        <w:tc>
          <w:tcPr>
            <w:tcW w:w="7513" w:type="dxa"/>
          </w:tcPr>
          <w:p w:rsidR="00C44E6F" w:rsidRPr="004C2CE2" w:rsidRDefault="00C44E6F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Teoretická část: Předškolní věk - rozhodující období v životě jedince pro</w:t>
            </w:r>
            <w:r w:rsidR="00F14021">
              <w:rPr>
                <w:rFonts w:ascii="Calibri" w:hAnsi="Calibri" w:cs="Calibri"/>
                <w:sz w:val="24"/>
                <w:szCs w:val="24"/>
              </w:rPr>
              <w:t> </w:t>
            </w:r>
            <w:r w:rsidRPr="004C2CE2">
              <w:rPr>
                <w:rFonts w:ascii="Calibri" w:hAnsi="Calibri" w:cs="Calibri"/>
                <w:sz w:val="24"/>
                <w:szCs w:val="24"/>
              </w:rPr>
              <w:t>jeho zdárný rozvoj a připravenost na další vzdělávání, význam hry v období předškolního věku, nutnost zralosti dítěte pro vstup do školy. Pro</w:t>
            </w:r>
            <w:r w:rsidR="00EB052C">
              <w:rPr>
                <w:rFonts w:ascii="Calibri" w:hAnsi="Calibri" w:cs="Calibri"/>
                <w:sz w:val="24"/>
                <w:szCs w:val="24"/>
              </w:rPr>
              <w:t> </w:t>
            </w:r>
            <w:r w:rsidRPr="004C2CE2">
              <w:rPr>
                <w:rFonts w:ascii="Calibri" w:hAnsi="Calibri" w:cs="Calibri"/>
                <w:sz w:val="24"/>
                <w:szCs w:val="24"/>
              </w:rPr>
              <w:t xml:space="preserve">úspěšné zvládání nároků školy (tj. čtení, psaní, počítání) je důležitý rozvoj a dostatečná úroveň v jednotlivých kognitivních oblastech. Předcházení a eliminování projevům specifických poruch učení. </w:t>
            </w:r>
          </w:p>
          <w:p w:rsidR="00C44E6F" w:rsidRPr="004C2CE2" w:rsidRDefault="00C44E6F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 xml:space="preserve">Praktická část: praktické hry, činnosti a cvičenína: rozvoj zrakového vnímání a rozlišování, sluchového vnímání a rozlišování, vnímání prostoru a pravolevé orientace, vnímání času, </w:t>
            </w:r>
            <w:proofErr w:type="spellStart"/>
            <w:r w:rsidRPr="004C2CE2">
              <w:rPr>
                <w:rFonts w:ascii="Calibri" w:hAnsi="Calibri" w:cs="Calibri"/>
                <w:sz w:val="24"/>
                <w:szCs w:val="24"/>
              </w:rPr>
              <w:t>předmatematických</w:t>
            </w:r>
            <w:proofErr w:type="spellEnd"/>
            <w:r w:rsidRPr="004C2CE2">
              <w:rPr>
                <w:rFonts w:ascii="Calibri" w:hAnsi="Calibri" w:cs="Calibri"/>
                <w:sz w:val="24"/>
                <w:szCs w:val="24"/>
              </w:rPr>
              <w:t xml:space="preserve"> představ, rozvoj řeči a rozšiřování slovní zásoby. Praktický nácvik správného držení a sklonu tužky, správného sezení při kresbě, ukázka vhodného psacího náčiní pro</w:t>
            </w:r>
            <w:r w:rsidR="00F14021">
              <w:rPr>
                <w:rFonts w:ascii="Calibri" w:hAnsi="Calibri" w:cs="Calibri"/>
                <w:sz w:val="24"/>
                <w:szCs w:val="24"/>
              </w:rPr>
              <w:t> </w:t>
            </w:r>
            <w:r w:rsidRPr="004C2CE2">
              <w:rPr>
                <w:rFonts w:ascii="Calibri" w:hAnsi="Calibri" w:cs="Calibri"/>
                <w:sz w:val="24"/>
                <w:szCs w:val="24"/>
              </w:rPr>
              <w:t xml:space="preserve">správný úchop. Cvičení na rozvoj jemné a hrubé motoriky. Vhodné uvolňovací </w:t>
            </w:r>
            <w:proofErr w:type="spellStart"/>
            <w:r w:rsidRPr="004C2CE2">
              <w:rPr>
                <w:rFonts w:ascii="Calibri" w:hAnsi="Calibri" w:cs="Calibri"/>
                <w:sz w:val="24"/>
                <w:szCs w:val="24"/>
              </w:rPr>
              <w:t>grafomotorické</w:t>
            </w:r>
            <w:proofErr w:type="spellEnd"/>
            <w:r w:rsidRPr="004C2CE2">
              <w:rPr>
                <w:rFonts w:ascii="Calibri" w:hAnsi="Calibri" w:cs="Calibri"/>
                <w:sz w:val="24"/>
                <w:szCs w:val="24"/>
              </w:rPr>
              <w:t xml:space="preserve"> cviky a jejich správná posloupnost – praktické použití.</w:t>
            </w:r>
          </w:p>
          <w:p w:rsidR="00AC6957" w:rsidRPr="004C2CE2" w:rsidRDefault="00C44E6F" w:rsidP="004C2C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C2CE2">
              <w:rPr>
                <w:rFonts w:ascii="Calibri" w:hAnsi="Calibri" w:cs="Calibri"/>
                <w:sz w:val="24"/>
                <w:szCs w:val="24"/>
              </w:rPr>
              <w:t>Učitelé získají brožurku her a cvičení pro konkrétní oblasti.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ČASOVÁ DOTACE: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hodin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CENA:</w:t>
            </w:r>
          </w:p>
        </w:tc>
        <w:tc>
          <w:tcPr>
            <w:tcW w:w="7513" w:type="dxa"/>
          </w:tcPr>
          <w:p w:rsidR="00AC6957" w:rsidRPr="00422FDE" w:rsidRDefault="00F820FE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1 160</w:t>
            </w:r>
            <w:r w:rsidR="00AC6957">
              <w:rPr>
                <w:rFonts w:ascii="Calibri" w:hAnsi="Calibri" w:cs="Calibri"/>
                <w:sz w:val="24"/>
                <w:szCs w:val="24"/>
              </w:rPr>
              <w:t>,- Kč /osoba, v ceně brožurka her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LEKTOR: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Kapicová</w:t>
            </w:r>
            <w:proofErr w:type="spellEnd"/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URČENO PRO: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pedagogy MŠ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AKREDITOVÁNO: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422FDE">
              <w:rPr>
                <w:rFonts w:ascii="Calibri" w:hAnsi="Calibri" w:cs="Calibri"/>
                <w:sz w:val="24"/>
                <w:szCs w:val="24"/>
              </w:rPr>
              <w:t>KONTAKTNÍ OSOBA: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Mgr. Blanka Hodanová, tel.: 723 517 906</w:t>
            </w:r>
          </w:p>
        </w:tc>
      </w:tr>
      <w:tr w:rsidR="00AC6957" w:rsidTr="00AC6957">
        <w:tc>
          <w:tcPr>
            <w:tcW w:w="2518" w:type="dxa"/>
          </w:tcPr>
          <w:p w:rsidR="00AC6957" w:rsidRPr="00422FDE" w:rsidRDefault="00AC6957" w:rsidP="00C44E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KONTAKTNÍ E</w:t>
            </w:r>
            <w:r w:rsidR="00C44E6F">
              <w:rPr>
                <w:rFonts w:ascii="Calibri" w:hAnsi="Calibri" w:cs="Calibri"/>
                <w:sz w:val="24"/>
                <w:szCs w:val="24"/>
              </w:rPr>
              <w:t>-</w:t>
            </w:r>
            <w:r w:rsidRPr="00422FDE">
              <w:rPr>
                <w:rFonts w:ascii="Calibri" w:hAnsi="Calibri" w:cs="Calibri"/>
                <w:sz w:val="24"/>
                <w:szCs w:val="24"/>
              </w:rPr>
              <w:t>MAIL:</w:t>
            </w:r>
          </w:p>
        </w:tc>
        <w:tc>
          <w:tcPr>
            <w:tcW w:w="7513" w:type="dxa"/>
          </w:tcPr>
          <w:p w:rsidR="00AC6957" w:rsidRPr="001F4191" w:rsidRDefault="00420BE5" w:rsidP="00AC6957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cs-CZ"/>
              </w:rPr>
            </w:pPr>
            <w:hyperlink r:id="rId15" w:history="1">
              <w:r w:rsidR="00AC6957" w:rsidRPr="001F4191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cs-CZ"/>
                </w:rPr>
                <w:t>vcp@vcp-zatec.cz</w:t>
              </w:r>
            </w:hyperlink>
          </w:p>
        </w:tc>
      </w:tr>
      <w:tr w:rsidR="00AC6957" w:rsidTr="00AC6957">
        <w:tblPrEx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518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22FDE">
              <w:rPr>
                <w:rFonts w:ascii="Calibri" w:hAnsi="Calibri" w:cs="Calibri"/>
                <w:sz w:val="24"/>
                <w:szCs w:val="24"/>
              </w:rPr>
              <w:t>WWW.STRÁNKY</w:t>
            </w:r>
            <w:proofErr w:type="gramEnd"/>
            <w:r w:rsidR="006751C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AC6957" w:rsidRPr="00422FDE" w:rsidRDefault="00AC6957" w:rsidP="00AC6957">
            <w:pPr>
              <w:rPr>
                <w:rFonts w:ascii="Calibri" w:hAnsi="Calibri" w:cs="Calibri"/>
                <w:sz w:val="24"/>
                <w:szCs w:val="24"/>
              </w:rPr>
            </w:pPr>
            <w:r w:rsidRPr="001F4191">
              <w:rPr>
                <w:rFonts w:ascii="Calibri" w:hAnsi="Calibri" w:cs="Calibri"/>
                <w:sz w:val="24"/>
                <w:szCs w:val="24"/>
              </w:rPr>
              <w:t>www.vcp-zate</w:t>
            </w:r>
            <w:r>
              <w:rPr>
                <w:rFonts w:ascii="Calibri" w:hAnsi="Calibri" w:cs="Calibri"/>
                <w:sz w:val="24"/>
                <w:szCs w:val="24"/>
              </w:rPr>
              <w:t>c.cz</w:t>
            </w:r>
          </w:p>
        </w:tc>
      </w:tr>
    </w:tbl>
    <w:p w:rsidR="00F81FEC" w:rsidRPr="00F81FEC" w:rsidRDefault="00F81FEC" w:rsidP="00F81FEC">
      <w:pPr>
        <w:rPr>
          <w:sz w:val="2"/>
          <w:szCs w:val="2"/>
        </w:rPr>
      </w:pPr>
    </w:p>
    <w:sectPr w:rsidR="00F81FEC" w:rsidRPr="00F81FEC" w:rsidSect="00EE668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44F"/>
    <w:multiLevelType w:val="hybridMultilevel"/>
    <w:tmpl w:val="816C9308"/>
    <w:lvl w:ilvl="0" w:tplc="3DECF1EC">
      <w:start w:val="6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  <w:b/>
        <w:sz w:val="48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22FDE"/>
    <w:rsid w:val="000322A6"/>
    <w:rsid w:val="000402ED"/>
    <w:rsid w:val="00051F64"/>
    <w:rsid w:val="00071A27"/>
    <w:rsid w:val="000D34BB"/>
    <w:rsid w:val="000E01E0"/>
    <w:rsid w:val="000E673A"/>
    <w:rsid w:val="00115A4B"/>
    <w:rsid w:val="001F4191"/>
    <w:rsid w:val="00203B17"/>
    <w:rsid w:val="002720CA"/>
    <w:rsid w:val="002E38C3"/>
    <w:rsid w:val="0033576F"/>
    <w:rsid w:val="0041483F"/>
    <w:rsid w:val="00420BE5"/>
    <w:rsid w:val="00422FDE"/>
    <w:rsid w:val="004B5046"/>
    <w:rsid w:val="004C2CE2"/>
    <w:rsid w:val="005308B8"/>
    <w:rsid w:val="006751C6"/>
    <w:rsid w:val="00683A8D"/>
    <w:rsid w:val="0069778E"/>
    <w:rsid w:val="006D0B05"/>
    <w:rsid w:val="006D684D"/>
    <w:rsid w:val="006F09EB"/>
    <w:rsid w:val="006F71D7"/>
    <w:rsid w:val="00830440"/>
    <w:rsid w:val="00850979"/>
    <w:rsid w:val="00860877"/>
    <w:rsid w:val="008617A3"/>
    <w:rsid w:val="0087301B"/>
    <w:rsid w:val="008E573A"/>
    <w:rsid w:val="009D1674"/>
    <w:rsid w:val="009F3B07"/>
    <w:rsid w:val="00A0295A"/>
    <w:rsid w:val="00A0579C"/>
    <w:rsid w:val="00A2194D"/>
    <w:rsid w:val="00A567BC"/>
    <w:rsid w:val="00A724BD"/>
    <w:rsid w:val="00AA3A55"/>
    <w:rsid w:val="00AB3C03"/>
    <w:rsid w:val="00AC6957"/>
    <w:rsid w:val="00AC7B91"/>
    <w:rsid w:val="00AF28E1"/>
    <w:rsid w:val="00B25D98"/>
    <w:rsid w:val="00C44E6F"/>
    <w:rsid w:val="00C52F31"/>
    <w:rsid w:val="00C83C74"/>
    <w:rsid w:val="00C87E05"/>
    <w:rsid w:val="00CE330D"/>
    <w:rsid w:val="00EB052C"/>
    <w:rsid w:val="00EE668B"/>
    <w:rsid w:val="00F014CF"/>
    <w:rsid w:val="00F14021"/>
    <w:rsid w:val="00F232C3"/>
    <w:rsid w:val="00F81FEC"/>
    <w:rsid w:val="00F8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BE5"/>
  </w:style>
  <w:style w:type="paragraph" w:styleId="Nadpis1">
    <w:name w:val="heading 1"/>
    <w:basedOn w:val="Normln"/>
    <w:link w:val="Nadpis1Char"/>
    <w:uiPriority w:val="9"/>
    <w:qFormat/>
    <w:rsid w:val="001F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2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41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d-inline-text">
    <w:name w:val="styled-inline-text"/>
    <w:basedOn w:val="Standardnpsmoodstavce"/>
    <w:rsid w:val="001F4191"/>
  </w:style>
  <w:style w:type="character" w:styleId="Hypertextovodkaz">
    <w:name w:val="Hyperlink"/>
    <w:basedOn w:val="Standardnpsmoodstavce"/>
    <w:uiPriority w:val="99"/>
    <w:semiHidden/>
    <w:unhideWhenUsed/>
    <w:rsid w:val="001F41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14CF"/>
    <w:pPr>
      <w:ind w:left="720"/>
      <w:contextualSpacing/>
    </w:pPr>
  </w:style>
  <w:style w:type="character" w:customStyle="1" w:styleId="text1">
    <w:name w:val="text1"/>
    <w:basedOn w:val="Standardnpsmoodstavce"/>
    <w:rsid w:val="00CE330D"/>
  </w:style>
  <w:style w:type="character" w:styleId="Siln">
    <w:name w:val="Strong"/>
    <w:basedOn w:val="Standardnpsmoodstavce"/>
    <w:uiPriority w:val="22"/>
    <w:qFormat/>
    <w:rsid w:val="00CE3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41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d-inline-text">
    <w:name w:val="styled-inline-text"/>
    <w:basedOn w:val="Standardnpsmoodstavce"/>
    <w:rsid w:val="001F4191"/>
  </w:style>
  <w:style w:type="character" w:styleId="Hypertextovodkaz">
    <w:name w:val="Hyperlink"/>
    <w:basedOn w:val="Standardnpsmoodstavce"/>
    <w:uiPriority w:val="99"/>
    <w:semiHidden/>
    <w:unhideWhenUsed/>
    <w:rsid w:val="001F41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14CF"/>
    <w:pPr>
      <w:ind w:left="720"/>
      <w:contextualSpacing/>
    </w:pPr>
  </w:style>
  <w:style w:type="character" w:customStyle="1" w:styleId="text1">
    <w:name w:val="text1"/>
    <w:basedOn w:val="Standardnpsmoodstavce"/>
    <w:rsid w:val="00CE330D"/>
  </w:style>
  <w:style w:type="character" w:styleId="Siln">
    <w:name w:val="Strong"/>
    <w:basedOn w:val="Standardnpsmoodstavce"/>
    <w:uiPriority w:val="22"/>
    <w:qFormat/>
    <w:rsid w:val="00CE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p@vcp-zatec.cz" TargetMode="External"/><Relationship Id="rId13" Type="http://schemas.openxmlformats.org/officeDocument/2006/relationships/hyperlink" Target="mailto:vcp@vcp-zatec.cz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cp@vcp-zatec.cz" TargetMode="External"/><Relationship Id="rId12" Type="http://schemas.openxmlformats.org/officeDocument/2006/relationships/hyperlink" Target="mailto:vcp@vcp-zatec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cp@vcp-zatec.cz" TargetMode="External"/><Relationship Id="rId11" Type="http://schemas.openxmlformats.org/officeDocument/2006/relationships/hyperlink" Target="mailto:vcp@vcp-zatec.cz" TargetMode="External"/><Relationship Id="rId5" Type="http://schemas.openxmlformats.org/officeDocument/2006/relationships/hyperlink" Target="mailto:vcp@vcp-zatec.cz" TargetMode="External"/><Relationship Id="rId15" Type="http://schemas.openxmlformats.org/officeDocument/2006/relationships/hyperlink" Target="mailto:vcp@vcp-zatec.cz" TargetMode="External"/><Relationship Id="rId10" Type="http://schemas.openxmlformats.org/officeDocument/2006/relationships/hyperlink" Target="mailto:vcp@vcp-zat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p@vcp-zatec.cz" TargetMode="External"/><Relationship Id="rId14" Type="http://schemas.openxmlformats.org/officeDocument/2006/relationships/hyperlink" Target="mailto:vcp@vcp-zat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2237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Blanka</cp:lastModifiedBy>
  <cp:revision>6</cp:revision>
  <dcterms:created xsi:type="dcterms:W3CDTF">2019-01-06T11:57:00Z</dcterms:created>
  <dcterms:modified xsi:type="dcterms:W3CDTF">2019-01-08T07:29:00Z</dcterms:modified>
</cp:coreProperties>
</file>